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ООО «АРТА»</w:t>
      </w:r>
    </w:p>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Общество с ограниченной ответственностью</w:t>
      </w:r>
    </w:p>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Юридический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Фактический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Тел./факс: 8(4742) 22-70-61</w:t>
      </w:r>
      <w:r>
        <w:rPr>
          <w:rFonts w:ascii="Bookman Old Style" w:eastAsia="Calibri" w:hAnsi="Bookman Old Style" w:cs="Courier New"/>
          <w:b/>
          <w:color w:val="000000"/>
          <w:spacing w:val="-10"/>
          <w:sz w:val="28"/>
          <w:szCs w:val="28"/>
        </w:rPr>
        <w:t xml:space="preserve">, </w:t>
      </w:r>
      <w:r w:rsidRPr="001478D2">
        <w:rPr>
          <w:rFonts w:ascii="Bookman Old Style" w:eastAsia="Calibri" w:hAnsi="Bookman Old Style" w:cs="Courier New"/>
          <w:b/>
          <w:color w:val="000000"/>
          <w:spacing w:val="-10"/>
          <w:sz w:val="28"/>
          <w:szCs w:val="28"/>
        </w:rPr>
        <w:t>22-60-39</w:t>
      </w:r>
    </w:p>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 xml:space="preserve">эл.почта: </w:t>
      </w:r>
      <w:r w:rsidRPr="001478D2">
        <w:rPr>
          <w:rFonts w:ascii="Bookman Old Style" w:eastAsia="Calibri" w:hAnsi="Bookman Old Style" w:cs="Courier New"/>
          <w:b/>
          <w:color w:val="000000"/>
          <w:spacing w:val="-10"/>
          <w:sz w:val="28"/>
          <w:szCs w:val="28"/>
          <w:lang w:val="en-US"/>
        </w:rPr>
        <w:t>oooarta</w:t>
      </w:r>
      <w:r w:rsidRPr="001478D2">
        <w:rPr>
          <w:rFonts w:ascii="Bookman Old Style" w:eastAsia="Calibri" w:hAnsi="Bookman Old Style" w:cs="Courier New"/>
          <w:b/>
          <w:color w:val="000000"/>
          <w:spacing w:val="-10"/>
          <w:sz w:val="28"/>
          <w:szCs w:val="28"/>
        </w:rPr>
        <w:t>@</w:t>
      </w:r>
      <w:r w:rsidRPr="001478D2">
        <w:rPr>
          <w:rFonts w:ascii="Bookman Old Style" w:eastAsia="Calibri" w:hAnsi="Bookman Old Style" w:cs="Courier New"/>
          <w:b/>
          <w:color w:val="000000"/>
          <w:spacing w:val="-10"/>
          <w:sz w:val="28"/>
          <w:szCs w:val="28"/>
          <w:lang w:val="en-US"/>
        </w:rPr>
        <w:t>yandex</w:t>
      </w:r>
      <w:r w:rsidRPr="001478D2">
        <w:rPr>
          <w:rFonts w:ascii="Bookman Old Style" w:eastAsia="Calibri" w:hAnsi="Bookman Old Style" w:cs="Courier New"/>
          <w:b/>
          <w:color w:val="000000"/>
          <w:spacing w:val="-10"/>
          <w:sz w:val="28"/>
          <w:szCs w:val="28"/>
        </w:rPr>
        <w:t>.</w:t>
      </w:r>
      <w:r w:rsidRPr="001478D2">
        <w:rPr>
          <w:rFonts w:ascii="Bookman Old Style" w:eastAsia="Calibri" w:hAnsi="Bookman Old Style" w:cs="Courier New"/>
          <w:b/>
          <w:color w:val="000000"/>
          <w:spacing w:val="-10"/>
          <w:sz w:val="28"/>
          <w:szCs w:val="28"/>
          <w:lang w:val="en-US"/>
        </w:rPr>
        <w:t>ru</w:t>
      </w:r>
    </w:p>
    <w:p w:rsidR="00F66C7D" w:rsidRPr="00F66C7D" w:rsidRDefault="00F66C7D" w:rsidP="00F66C7D">
      <w:pPr>
        <w:widowControl w:val="0"/>
        <w:spacing w:after="0" w:line="240" w:lineRule="auto"/>
        <w:ind w:left="570"/>
        <w:jc w:val="center"/>
        <w:rPr>
          <w:rFonts w:ascii="Times New Roman" w:eastAsia="Times New Roman" w:hAnsi="Times New Roman" w:cs="Times New Roman"/>
          <w:b/>
          <w:sz w:val="24"/>
          <w:szCs w:val="24"/>
        </w:rPr>
      </w:pPr>
      <w:r w:rsidRPr="00F66C7D">
        <w:rPr>
          <w:rFonts w:ascii="Times New Roman" w:eastAsia="Times New Roman" w:hAnsi="Times New Roman" w:cs="Times New Roman"/>
          <w:b/>
          <w:sz w:val="24"/>
          <w:szCs w:val="24"/>
        </w:rPr>
        <w:t xml:space="preserve">                                                                            </w:t>
      </w:r>
    </w:p>
    <w:p w:rsidR="00F66C7D" w:rsidRDefault="00F66C7D" w:rsidP="00F66C7D">
      <w:pPr>
        <w:widowControl w:val="0"/>
        <w:spacing w:after="0" w:line="240" w:lineRule="auto"/>
        <w:ind w:left="570"/>
        <w:jc w:val="center"/>
        <w:rPr>
          <w:rFonts w:ascii="Times New Roman" w:eastAsia="Times New Roman" w:hAnsi="Times New Roman" w:cs="Times New Roman"/>
          <w:b/>
          <w:sz w:val="24"/>
          <w:szCs w:val="24"/>
        </w:rPr>
      </w:pPr>
    </w:p>
    <w:p w:rsidR="001C1752" w:rsidRPr="003B71C7" w:rsidRDefault="001C1752" w:rsidP="001C1752">
      <w:pPr>
        <w:spacing w:after="0" w:line="240" w:lineRule="auto"/>
        <w:jc w:val="center"/>
        <w:rPr>
          <w:rFonts w:ascii="Times New Roman" w:hAnsi="Times New Roman" w:cs="Times New Roman"/>
          <w:b/>
          <w:color w:val="FF0000"/>
          <w:sz w:val="28"/>
          <w:szCs w:val="28"/>
        </w:rPr>
      </w:pPr>
      <w:r w:rsidRPr="003B71C7">
        <w:rPr>
          <w:rFonts w:ascii="Times New Roman" w:hAnsi="Times New Roman" w:cs="Times New Roman"/>
          <w:b/>
          <w:color w:val="FF0000"/>
          <w:sz w:val="28"/>
          <w:szCs w:val="28"/>
        </w:rPr>
        <w:t>Вопросы в виде тестов</w:t>
      </w:r>
    </w:p>
    <w:p w:rsidR="001C1752" w:rsidRPr="003B71C7" w:rsidRDefault="001C1752" w:rsidP="001C1752">
      <w:pPr>
        <w:spacing w:after="0" w:line="240" w:lineRule="auto"/>
        <w:jc w:val="center"/>
        <w:rPr>
          <w:rFonts w:ascii="Times New Roman" w:hAnsi="Times New Roman" w:cs="Times New Roman"/>
          <w:b/>
          <w:color w:val="FF0000"/>
          <w:sz w:val="28"/>
          <w:szCs w:val="28"/>
        </w:rPr>
      </w:pPr>
      <w:r w:rsidRPr="003B71C7">
        <w:rPr>
          <w:rFonts w:ascii="Times New Roman" w:hAnsi="Times New Roman" w:cs="Times New Roman"/>
          <w:b/>
          <w:color w:val="FF0000"/>
          <w:sz w:val="28"/>
          <w:szCs w:val="28"/>
        </w:rPr>
        <w:t xml:space="preserve">для письменного (компьютерного) тестирования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объектов транспортной инфраструктуры и (или) транспортных средств в сфере </w:t>
      </w:r>
      <w:r w:rsidRPr="003B71C7">
        <w:rPr>
          <w:rFonts w:ascii="Times New Roman" w:eastAsia="Times New Roman" w:hAnsi="Times New Roman" w:cs="Times New Roman"/>
          <w:b/>
          <w:color w:val="FF0000"/>
          <w:sz w:val="28"/>
          <w:szCs w:val="28"/>
        </w:rPr>
        <w:t>дорожного хозяйства, автомобильного транспорта и городского наземного электрического транспорта в ходе проверки у аттестуемых лиц знаний, умений и навыков</w:t>
      </w:r>
    </w:p>
    <w:p w:rsidR="001C1752" w:rsidRDefault="001C1752" w:rsidP="001C1752">
      <w:pPr>
        <w:pStyle w:val="a9"/>
        <w:rPr>
          <w:rFonts w:ascii="Times New Roman" w:hAnsi="Times New Roman" w:cs="Times New Roman"/>
          <w:sz w:val="28"/>
          <w:szCs w:val="28"/>
        </w:rPr>
      </w:pPr>
    </w:p>
    <w:p w:rsidR="001C1752" w:rsidRDefault="001C1752" w:rsidP="001C1752">
      <w:pPr>
        <w:pStyle w:val="a9"/>
        <w:rPr>
          <w:rFonts w:ascii="Times New Roman" w:hAnsi="Times New Roman" w:cs="Times New Roman"/>
          <w:sz w:val="28"/>
          <w:szCs w:val="28"/>
        </w:rPr>
      </w:pPr>
    </w:p>
    <w:p w:rsidR="001C1752" w:rsidRDefault="001C1752" w:rsidP="001C1752">
      <w:pPr>
        <w:pStyle w:val="a9"/>
        <w:rPr>
          <w:rFonts w:ascii="Times New Roman" w:hAnsi="Times New Roman" w:cs="Times New Roman"/>
          <w:sz w:val="28"/>
          <w:szCs w:val="28"/>
        </w:rPr>
      </w:pPr>
      <w:r w:rsidRPr="003B71C7">
        <w:rPr>
          <w:rFonts w:ascii="Times New Roman" w:hAnsi="Times New Roman" w:cs="Times New Roman"/>
          <w:noProof/>
          <w:sz w:val="28"/>
          <w:szCs w:val="28"/>
        </w:rPr>
        <w:drawing>
          <wp:inline distT="0" distB="0" distL="0" distR="0">
            <wp:extent cx="5938628" cy="4140000"/>
            <wp:effectExtent l="19050" t="0" r="4972" b="0"/>
            <wp:docPr id="1" name="Рисунок 13" descr="http://uvomintrans.ru/photo/140425-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uvomintrans.ru/photo/140425-4.jpg"/>
                    <pic:cNvPicPr>
                      <a:picLocks noChangeAspect="1" noChangeArrowheads="1"/>
                    </pic:cNvPicPr>
                  </pic:nvPicPr>
                  <pic:blipFill>
                    <a:blip r:embed="rId8" cstate="print"/>
                    <a:srcRect/>
                    <a:stretch>
                      <a:fillRect/>
                    </a:stretch>
                  </pic:blipFill>
                  <pic:spPr bwMode="auto">
                    <a:xfrm>
                      <a:off x="0" y="0"/>
                      <a:ext cx="5938628" cy="4140000"/>
                    </a:xfrm>
                    <a:prstGeom prst="rect">
                      <a:avLst/>
                    </a:prstGeom>
                    <a:noFill/>
                    <a:ln w="9525">
                      <a:noFill/>
                      <a:miter lim="800000"/>
                      <a:headEnd/>
                      <a:tailEnd/>
                    </a:ln>
                  </pic:spPr>
                </pic:pic>
              </a:graphicData>
            </a:graphic>
          </wp:inline>
        </w:drawing>
      </w:r>
    </w:p>
    <w:p w:rsidR="001C1752" w:rsidRDefault="001C1752" w:rsidP="001C1752">
      <w:pPr>
        <w:pStyle w:val="a9"/>
        <w:rPr>
          <w:rFonts w:ascii="Times New Roman" w:hAnsi="Times New Roman" w:cs="Times New Roman"/>
          <w:sz w:val="28"/>
          <w:szCs w:val="28"/>
        </w:rPr>
      </w:pPr>
    </w:p>
    <w:p w:rsidR="001C1752" w:rsidRDefault="001C1752" w:rsidP="001C1752">
      <w:pPr>
        <w:pStyle w:val="a9"/>
        <w:rPr>
          <w:rFonts w:ascii="Times New Roman" w:hAnsi="Times New Roman" w:cs="Times New Roman"/>
          <w:sz w:val="28"/>
          <w:szCs w:val="28"/>
        </w:rPr>
      </w:pPr>
    </w:p>
    <w:p w:rsidR="001C1752" w:rsidRDefault="001C1752" w:rsidP="001C1752">
      <w:pPr>
        <w:pStyle w:val="a9"/>
        <w:rPr>
          <w:rFonts w:ascii="Times New Roman" w:hAnsi="Times New Roman" w:cs="Times New Roman"/>
          <w:sz w:val="28"/>
          <w:szCs w:val="28"/>
        </w:rPr>
      </w:pPr>
    </w:p>
    <w:p w:rsidR="001C1752" w:rsidRPr="003B71C7" w:rsidRDefault="001C1752" w:rsidP="001C1752">
      <w:pPr>
        <w:pStyle w:val="a9"/>
        <w:jc w:val="center"/>
        <w:rPr>
          <w:rFonts w:ascii="Times New Roman" w:hAnsi="Times New Roman" w:cs="Times New Roman"/>
          <w:sz w:val="28"/>
          <w:szCs w:val="28"/>
        </w:rPr>
      </w:pPr>
      <w:r w:rsidRPr="003B71C7">
        <w:rPr>
          <w:rFonts w:ascii="Times New Roman" w:hAnsi="Times New Roman" w:cs="Times New Roman"/>
          <w:sz w:val="28"/>
          <w:szCs w:val="28"/>
        </w:rPr>
        <w:t>Липецк</w:t>
      </w:r>
    </w:p>
    <w:p w:rsidR="001C1752" w:rsidRDefault="001C1752" w:rsidP="001C1752">
      <w:pPr>
        <w:pStyle w:val="a9"/>
        <w:jc w:val="center"/>
        <w:rPr>
          <w:rFonts w:ascii="Times New Roman" w:hAnsi="Times New Roman" w:cs="Times New Roman"/>
          <w:sz w:val="28"/>
          <w:szCs w:val="28"/>
        </w:rPr>
      </w:pPr>
      <w:r w:rsidRPr="003B71C7">
        <w:rPr>
          <w:rFonts w:ascii="Times New Roman" w:hAnsi="Times New Roman" w:cs="Times New Roman"/>
          <w:sz w:val="28"/>
          <w:szCs w:val="28"/>
        </w:rPr>
        <w:t>2017 год</w:t>
      </w:r>
    </w:p>
    <w:p w:rsidR="001C1752" w:rsidRDefault="001C1752" w:rsidP="00F66C7D">
      <w:pPr>
        <w:widowControl w:val="0"/>
        <w:spacing w:after="0" w:line="240" w:lineRule="auto"/>
        <w:ind w:left="570"/>
        <w:jc w:val="center"/>
        <w:rPr>
          <w:rFonts w:ascii="Times New Roman" w:eastAsia="Times New Roman" w:hAnsi="Times New Roman" w:cs="Times New Roman"/>
          <w:b/>
          <w:sz w:val="24"/>
          <w:szCs w:val="24"/>
        </w:rPr>
      </w:pPr>
    </w:p>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lastRenderedPageBreak/>
        <w:t>ООО «АРТА»</w:t>
      </w:r>
    </w:p>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Общество с ограниченной ответственностью</w:t>
      </w:r>
    </w:p>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Юридический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Фактический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Тел./факс: 8(4742) 22-70-61</w:t>
      </w:r>
      <w:r>
        <w:rPr>
          <w:rFonts w:ascii="Bookman Old Style" w:eastAsia="Calibri" w:hAnsi="Bookman Old Style" w:cs="Courier New"/>
          <w:b/>
          <w:color w:val="000000"/>
          <w:spacing w:val="-10"/>
          <w:sz w:val="28"/>
          <w:szCs w:val="28"/>
        </w:rPr>
        <w:t xml:space="preserve">, </w:t>
      </w:r>
      <w:r w:rsidRPr="001478D2">
        <w:rPr>
          <w:rFonts w:ascii="Bookman Old Style" w:eastAsia="Calibri" w:hAnsi="Bookman Old Style" w:cs="Courier New"/>
          <w:b/>
          <w:color w:val="000000"/>
          <w:spacing w:val="-10"/>
          <w:sz w:val="28"/>
          <w:szCs w:val="28"/>
        </w:rPr>
        <w:t>22-60-39</w:t>
      </w:r>
    </w:p>
    <w:p w:rsidR="001C1752" w:rsidRPr="001478D2" w:rsidRDefault="001C1752" w:rsidP="001C1752">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 xml:space="preserve">эл.почта: </w:t>
      </w:r>
      <w:r w:rsidRPr="001478D2">
        <w:rPr>
          <w:rFonts w:ascii="Bookman Old Style" w:eastAsia="Calibri" w:hAnsi="Bookman Old Style" w:cs="Courier New"/>
          <w:b/>
          <w:color w:val="000000"/>
          <w:spacing w:val="-10"/>
          <w:sz w:val="28"/>
          <w:szCs w:val="28"/>
          <w:lang w:val="en-US"/>
        </w:rPr>
        <w:t>oooarta</w:t>
      </w:r>
      <w:r w:rsidRPr="001478D2">
        <w:rPr>
          <w:rFonts w:ascii="Bookman Old Style" w:eastAsia="Calibri" w:hAnsi="Bookman Old Style" w:cs="Courier New"/>
          <w:b/>
          <w:color w:val="000000"/>
          <w:spacing w:val="-10"/>
          <w:sz w:val="28"/>
          <w:szCs w:val="28"/>
        </w:rPr>
        <w:t>@</w:t>
      </w:r>
      <w:r w:rsidRPr="001478D2">
        <w:rPr>
          <w:rFonts w:ascii="Bookman Old Style" w:eastAsia="Calibri" w:hAnsi="Bookman Old Style" w:cs="Courier New"/>
          <w:b/>
          <w:color w:val="000000"/>
          <w:spacing w:val="-10"/>
          <w:sz w:val="28"/>
          <w:szCs w:val="28"/>
          <w:lang w:val="en-US"/>
        </w:rPr>
        <w:t>yandex</w:t>
      </w:r>
      <w:r w:rsidRPr="001478D2">
        <w:rPr>
          <w:rFonts w:ascii="Bookman Old Style" w:eastAsia="Calibri" w:hAnsi="Bookman Old Style" w:cs="Courier New"/>
          <w:b/>
          <w:color w:val="000000"/>
          <w:spacing w:val="-10"/>
          <w:sz w:val="28"/>
          <w:szCs w:val="28"/>
        </w:rPr>
        <w:t>.</w:t>
      </w:r>
      <w:r w:rsidRPr="001478D2">
        <w:rPr>
          <w:rFonts w:ascii="Bookman Old Style" w:eastAsia="Calibri" w:hAnsi="Bookman Old Style" w:cs="Courier New"/>
          <w:b/>
          <w:color w:val="000000"/>
          <w:spacing w:val="-10"/>
          <w:sz w:val="28"/>
          <w:szCs w:val="28"/>
          <w:lang w:val="en-US"/>
        </w:rPr>
        <w:t>ru</w:t>
      </w:r>
    </w:p>
    <w:p w:rsidR="001C1752" w:rsidRPr="00F66C7D" w:rsidRDefault="001C1752" w:rsidP="00F66C7D">
      <w:pPr>
        <w:widowControl w:val="0"/>
        <w:spacing w:after="0" w:line="240" w:lineRule="auto"/>
        <w:ind w:left="570"/>
        <w:jc w:val="center"/>
        <w:rPr>
          <w:rFonts w:ascii="Times New Roman" w:eastAsia="Times New Roman" w:hAnsi="Times New Roman" w:cs="Times New Roman"/>
          <w:b/>
          <w:sz w:val="24"/>
          <w:szCs w:val="24"/>
        </w:rPr>
      </w:pPr>
    </w:p>
    <w:p w:rsidR="001C1752" w:rsidRDefault="001C1752" w:rsidP="00F66C7D">
      <w:pPr>
        <w:spacing w:after="0" w:line="240" w:lineRule="auto"/>
        <w:jc w:val="center"/>
        <w:rPr>
          <w:rFonts w:ascii="Times New Roman" w:eastAsia="Times New Roman" w:hAnsi="Times New Roman" w:cs="Times New Roman"/>
          <w:b/>
          <w:sz w:val="32"/>
          <w:szCs w:val="32"/>
        </w:rPr>
      </w:pPr>
    </w:p>
    <w:p w:rsidR="001C1752" w:rsidRDefault="001C1752" w:rsidP="00F66C7D">
      <w:pPr>
        <w:spacing w:after="0" w:line="240" w:lineRule="auto"/>
        <w:jc w:val="center"/>
        <w:rPr>
          <w:rFonts w:ascii="Times New Roman" w:eastAsia="Times New Roman" w:hAnsi="Times New Roman" w:cs="Times New Roman"/>
          <w:b/>
          <w:sz w:val="32"/>
          <w:szCs w:val="32"/>
        </w:rPr>
      </w:pPr>
    </w:p>
    <w:p w:rsidR="00F66C7D" w:rsidRPr="00F66C7D" w:rsidRDefault="00F66C7D" w:rsidP="00F66C7D">
      <w:pPr>
        <w:spacing w:after="0" w:line="240" w:lineRule="auto"/>
        <w:jc w:val="center"/>
        <w:rPr>
          <w:rFonts w:ascii="Times New Roman" w:eastAsia="Times New Roman" w:hAnsi="Times New Roman" w:cs="Times New Roman"/>
          <w:b/>
          <w:sz w:val="32"/>
          <w:szCs w:val="32"/>
        </w:rPr>
      </w:pPr>
      <w:r w:rsidRPr="00F66C7D">
        <w:rPr>
          <w:rFonts w:ascii="Times New Roman" w:eastAsia="Times New Roman" w:hAnsi="Times New Roman" w:cs="Times New Roman"/>
          <w:b/>
          <w:sz w:val="32"/>
          <w:szCs w:val="32"/>
        </w:rPr>
        <w:t>Вопросы в виде тестов</w:t>
      </w:r>
    </w:p>
    <w:p w:rsidR="00F66C7D" w:rsidRPr="00F66C7D" w:rsidRDefault="00F66C7D" w:rsidP="00F66C7D">
      <w:pPr>
        <w:spacing w:after="0" w:line="240" w:lineRule="auto"/>
        <w:jc w:val="center"/>
        <w:rPr>
          <w:rFonts w:ascii="Times New Roman" w:eastAsia="Times New Roman" w:hAnsi="Times New Roman" w:cs="Times New Roman"/>
          <w:b/>
          <w:sz w:val="28"/>
          <w:szCs w:val="28"/>
        </w:rPr>
      </w:pPr>
      <w:r w:rsidRPr="00F66C7D">
        <w:rPr>
          <w:rFonts w:ascii="Times New Roman" w:eastAsia="Times New Roman" w:hAnsi="Times New Roman" w:cs="Times New Roman"/>
          <w:b/>
          <w:sz w:val="28"/>
          <w:szCs w:val="28"/>
        </w:rPr>
        <w:t>для письменного (компьютерного) тестирования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объектов транспортной инфраструктуры и (или) транспортных средств в сфере дорожного хозяйства, автомобильного транспорта и городского наземного электрического транспорта при проведении итоговой аттестации  в ходе проверки знаний, умений и навыков.</w:t>
      </w:r>
    </w:p>
    <w:p w:rsidR="00A55514" w:rsidRDefault="00A55514" w:rsidP="00A55514">
      <w:pPr>
        <w:spacing w:after="0"/>
        <w:jc w:val="center"/>
        <w:rPr>
          <w:rFonts w:ascii="Times New Roman" w:hAnsi="Times New Roman" w:cs="Times New Roman"/>
          <w:b/>
          <w:sz w:val="24"/>
          <w:szCs w:val="24"/>
        </w:rPr>
      </w:pPr>
    </w:p>
    <w:p w:rsidR="001C1752" w:rsidRPr="00A55514" w:rsidRDefault="001C1752" w:rsidP="002844E3">
      <w:pPr>
        <w:spacing w:after="0" w:line="240" w:lineRule="auto"/>
        <w:jc w:val="center"/>
        <w:rPr>
          <w:rFonts w:ascii="Times New Roman" w:hAnsi="Times New Roman" w:cs="Times New Roman"/>
          <w:b/>
          <w:sz w:val="24"/>
          <w:szCs w:val="24"/>
        </w:rPr>
      </w:pPr>
    </w:p>
    <w:tbl>
      <w:tblPr>
        <w:tblW w:w="0" w:type="auto"/>
        <w:jc w:val="center"/>
        <w:tblInd w:w="-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404"/>
      </w:tblGrid>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Силы обеспечения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8"/>
                <w:szCs w:val="28"/>
              </w:rPr>
            </w:pPr>
            <w:r w:rsidRPr="00A92438">
              <w:rPr>
                <w:rFonts w:ascii="Times New Roman" w:hAnsi="Times New Roman"/>
                <w:sz w:val="28"/>
                <w:szCs w:val="28"/>
              </w:rPr>
              <w:t>2.</w:t>
            </w:r>
          </w:p>
        </w:tc>
        <w:tc>
          <w:tcPr>
            <w:tcW w:w="9404" w:type="dxa"/>
          </w:tcPr>
          <w:p w:rsidR="00983FFD" w:rsidRPr="00A92438" w:rsidRDefault="00983FFD" w:rsidP="00F74A8B">
            <w:pPr>
              <w:spacing w:after="0" w:line="240" w:lineRule="auto"/>
              <w:jc w:val="both"/>
              <w:rPr>
                <w:rFonts w:ascii="Times New Roman" w:hAnsi="Times New Roman"/>
                <w:sz w:val="28"/>
                <w:szCs w:val="28"/>
              </w:rPr>
            </w:pPr>
            <w:r w:rsidRPr="00A92438">
              <w:rPr>
                <w:rFonts w:ascii="Times New Roman" w:hAnsi="Times New Roman"/>
                <w:sz w:val="24"/>
                <w:szCs w:val="24"/>
              </w:rPr>
              <w:t>Целями обеспечения транспортной безопасности являются: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8"/>
                <w:szCs w:val="28"/>
              </w:rPr>
            </w:pPr>
            <w:r w:rsidRPr="00A92438">
              <w:rPr>
                <w:rFonts w:ascii="Times New Roman" w:hAnsi="Times New Roman"/>
                <w:sz w:val="28"/>
                <w:szCs w:val="28"/>
              </w:rPr>
              <w:t>3.</w:t>
            </w:r>
          </w:p>
        </w:tc>
        <w:tc>
          <w:tcPr>
            <w:tcW w:w="9404" w:type="dxa"/>
          </w:tcPr>
          <w:p w:rsidR="00983FFD" w:rsidRPr="00A92438" w:rsidRDefault="00983FFD" w:rsidP="00F74A8B">
            <w:pPr>
              <w:spacing w:after="0" w:line="240" w:lineRule="auto"/>
              <w:jc w:val="both"/>
              <w:rPr>
                <w:rFonts w:ascii="Times New Roman" w:hAnsi="Times New Roman"/>
                <w:sz w:val="28"/>
                <w:szCs w:val="28"/>
              </w:rPr>
            </w:pPr>
            <w:r w:rsidRPr="00A92438">
              <w:rPr>
                <w:rFonts w:ascii="Times New Roman" w:hAnsi="Times New Roman"/>
                <w:sz w:val="24"/>
                <w:szCs w:val="24"/>
              </w:rPr>
              <w:t>Подразделения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8"/>
                <w:szCs w:val="28"/>
              </w:rPr>
            </w:pPr>
            <w:r w:rsidRPr="00A92438">
              <w:rPr>
                <w:rFonts w:ascii="Times New Roman" w:hAnsi="Times New Roman"/>
                <w:sz w:val="28"/>
                <w:szCs w:val="28"/>
              </w:rPr>
              <w:t>4.</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Подготовка сил обеспечения транспортной безопасности включает в себя: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8"/>
                <w:szCs w:val="28"/>
              </w:rPr>
            </w:pPr>
            <w:r w:rsidRPr="00A92438">
              <w:rPr>
                <w:rFonts w:ascii="Times New Roman" w:hAnsi="Times New Roman"/>
                <w:sz w:val="28"/>
                <w:szCs w:val="28"/>
              </w:rPr>
              <w:t>5.</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Проверка уровня физической подготовки назначается для работников. Уберите лишнее.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Для проверки соответствия уровня физической подготовки дается: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 xml:space="preserve">В соответствии с Постановлением Правительства </w:t>
            </w:r>
            <w:r w:rsidRPr="00A92438">
              <w:rPr>
                <w:rFonts w:ascii="Times New Roman" w:hAnsi="Times New Roman"/>
                <w:bCs/>
                <w:color w:val="000000"/>
                <w:sz w:val="24"/>
                <w:szCs w:val="24"/>
              </w:rPr>
              <w:t>Российской Федерации</w:t>
            </w:r>
            <w:r w:rsidRPr="00A92438">
              <w:rPr>
                <w:rFonts w:ascii="Times New Roman" w:hAnsi="Times New Roman"/>
                <w:sz w:val="24"/>
                <w:szCs w:val="24"/>
              </w:rPr>
              <w:t xml:space="preserve"> от 31.03.2009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 аккредитация проводится: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Свидетельство об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выдается сроком на: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Основанием для продления срока действия свидетельства об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является: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Планы обеспечения транспортной безопасности объектов транспортной инфраструктуры и (или) транспортных средств на основании результатов проведенной оценки уязвимости объектов транспортной инфраструктуры и (или) транспортных средств разрабатывают: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План обеспечения транспортной безопасности разрабатывается на основании: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w:t>
            </w:r>
          </w:p>
        </w:tc>
        <w:tc>
          <w:tcPr>
            <w:tcW w:w="9404" w:type="dxa"/>
          </w:tcPr>
          <w:p w:rsidR="00983FFD" w:rsidRPr="003473DD" w:rsidRDefault="00983FFD" w:rsidP="00F74A8B">
            <w:pPr>
              <w:spacing w:after="0" w:line="240" w:lineRule="auto"/>
              <w:jc w:val="both"/>
              <w:rPr>
                <w:rFonts w:ascii="Times New Roman" w:hAnsi="Times New Roman"/>
                <w:sz w:val="24"/>
                <w:szCs w:val="24"/>
              </w:rPr>
            </w:pPr>
            <w:r w:rsidRPr="003473DD">
              <w:rPr>
                <w:rFonts w:ascii="Times New Roman" w:hAnsi="Times New Roman"/>
                <w:sz w:val="24"/>
                <w:szCs w:val="24"/>
              </w:rPr>
              <w:t>Какое определение понятия «Соблюдение транспортной безопасности» явля</w:t>
            </w:r>
            <w:r>
              <w:rPr>
                <w:rFonts w:ascii="Times New Roman" w:hAnsi="Times New Roman"/>
                <w:sz w:val="24"/>
                <w:szCs w:val="24"/>
              </w:rPr>
              <w:t>ется правильным?</w:t>
            </w:r>
          </w:p>
          <w:p w:rsidR="00983FFD" w:rsidRPr="00A92438" w:rsidRDefault="00983FFD" w:rsidP="00F74A8B">
            <w:pPr>
              <w:tabs>
                <w:tab w:val="left" w:pos="2037"/>
              </w:tabs>
              <w:spacing w:after="0" w:line="240" w:lineRule="auto"/>
              <w:jc w:val="both"/>
              <w:rPr>
                <w:rFonts w:ascii="Times New Roman" w:hAnsi="Times New Roman"/>
                <w:color w:val="FF0000"/>
                <w:sz w:val="32"/>
                <w:szCs w:val="32"/>
              </w:rPr>
            </w:pP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sz w:val="24"/>
                <w:szCs w:val="24"/>
              </w:rPr>
              <w:t>оценка уязвимости объектов транспортной инфраструктуры проводится: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w:t>
            </w:r>
          </w:p>
        </w:tc>
        <w:tc>
          <w:tcPr>
            <w:tcW w:w="9404" w:type="dxa"/>
          </w:tcPr>
          <w:p w:rsidR="00983FFD" w:rsidRPr="00A92438" w:rsidRDefault="00983FFD" w:rsidP="00F74A8B">
            <w:pPr>
              <w:tabs>
                <w:tab w:val="left" w:pos="3360"/>
              </w:tabs>
              <w:spacing w:after="0" w:line="240" w:lineRule="auto"/>
              <w:jc w:val="both"/>
              <w:rPr>
                <w:rFonts w:ascii="Times New Roman" w:hAnsi="Times New Roman"/>
                <w:bCs/>
                <w:color w:val="000000"/>
                <w:sz w:val="24"/>
                <w:szCs w:val="24"/>
              </w:rPr>
            </w:pPr>
            <w:r w:rsidRPr="00A92438">
              <w:rPr>
                <w:rFonts w:ascii="Times New Roman" w:hAnsi="Times New Roman"/>
                <w:bCs/>
                <w:color w:val="000000"/>
                <w:sz w:val="24"/>
                <w:szCs w:val="24"/>
              </w:rPr>
              <w:t xml:space="preserve">Согласно Федеральному закону от 09.02.2007г. </w:t>
            </w:r>
          </w:p>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lastRenderedPageBreak/>
              <w:t xml:space="preserve"> № 16-ФЗ «О транспортной безопасности» </w:t>
            </w:r>
            <w:r w:rsidRPr="00A92438">
              <w:rPr>
                <w:rFonts w:ascii="Times New Roman" w:hAnsi="Times New Roman"/>
                <w:sz w:val="24"/>
                <w:szCs w:val="24"/>
              </w:rPr>
              <w:t>оценка уязвимости транспортных средств проводится: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Согласно Федеральному закону от 09.02.2007 г. № 16-ФЗ «О транспортной безопасности»</w:t>
            </w:r>
            <w:r w:rsidRPr="00A92438">
              <w:rPr>
                <w:rFonts w:ascii="Times New Roman" w:hAnsi="Times New Roman"/>
                <w:sz w:val="24"/>
                <w:szCs w:val="24"/>
              </w:rPr>
              <w:t xml:space="preserve"> субъекты транспортной инфраструктуры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09.02.2007г. № 16-ФЗ «О транспортной безопасности» </w:t>
            </w:r>
            <w:r w:rsidRPr="00A92438">
              <w:rPr>
                <w:rFonts w:ascii="Times New Roman" w:hAnsi="Times New Roman"/>
                <w:sz w:val="24"/>
                <w:szCs w:val="24"/>
              </w:rPr>
              <w:t>уровень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На территории Российской Федерации постоянно действует (если не объявлен иной уровень безопасности) следующий уровень безопасности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Самая высокая категория, присваиваемая объектам транспортной инфраструктуры и транспортным средствам:</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из нижеперечисленного не входит в Перечень потенциальных угроз совершения актов незаконного вмешательства в деятельность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20.</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Количество уровней безопасности, установленных постановлением Правительства Российской Федерации от 10.12.2008 г. № 940 на территории Российской Федерации: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21.</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N 1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22.</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N 2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23. </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N 3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24.</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не входит в перечень уровней террористической 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Повышенный ("синий") уровень террористической опасности устанавливается: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Высокий ("желтый") уровень террористической опасности устанавливается: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Критический ("красный") уровень террористической опасности устанавливается: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28. </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террористической опасности подлежит отмене, если: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Специализированные организации в области обеспечения транспортной безопасности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30.</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террористической опасности может устанавливаться на срок:</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31.</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Транспортный комплекс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32.</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Ответственность за обеспечение транспортной безопасности возлагается на: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33.</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sz w:val="24"/>
                <w:szCs w:val="24"/>
              </w:rPr>
              <w:t>результаты проведенной оценки уязвимости объектов транспортной инфраструктуры и транспортных средств утверждаются: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34.</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Сведения о результатах проведенной оценки уязвимости объектов транспортной инфраструктуры и транспортных средств являются: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На носителях, содержащих информацию ограниченного доступа проставляется пометка: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Допуск к носителям информации, содержащим информацию ограниченного доступа, могут иметь:</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Категорирование объектов транспортной инфраструктуры и транспортных средств осуществляется: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38. </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из нижеперечисленного не входит в перечень о</w:t>
            </w:r>
            <w:r w:rsidRPr="00A92438">
              <w:rPr>
                <w:rFonts w:ascii="Times New Roman" w:hAnsi="Times New Roman"/>
                <w:sz w:val="24"/>
                <w:szCs w:val="24"/>
              </w:rPr>
              <w:t>граничений при выполнении работ, непосредственно связанных с обеспечением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из нижеперечисленного не входит в перечень данных, необходимых для передачи в АЦБПДП:</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40.</w:t>
            </w:r>
          </w:p>
        </w:tc>
        <w:tc>
          <w:tcPr>
            <w:tcW w:w="9404" w:type="dxa"/>
          </w:tcPr>
          <w:p w:rsidR="00983FFD" w:rsidRPr="00A92438" w:rsidRDefault="00983FFD" w:rsidP="00F74A8B">
            <w:pPr>
              <w:widowControl w:val="0"/>
              <w:autoSpaceDE w:val="0"/>
              <w:autoSpaceDN w:val="0"/>
              <w:adjustRightInd w:val="0"/>
              <w:spacing w:after="0" w:line="240" w:lineRule="auto"/>
              <w:jc w:val="both"/>
              <w:outlineLvl w:val="0"/>
              <w:rPr>
                <w:rFonts w:ascii="Times New Roman" w:hAnsi="Times New Roman"/>
                <w:bCs/>
                <w:sz w:val="24"/>
                <w:szCs w:val="24"/>
              </w:rPr>
            </w:pPr>
            <w:r w:rsidRPr="00A92438">
              <w:rPr>
                <w:rFonts w:ascii="Times New Roman" w:hAnsi="Times New Roman"/>
                <w:bCs/>
                <w:sz w:val="24"/>
                <w:szCs w:val="24"/>
              </w:rPr>
              <w:t>Оценка уязвимости объектов транспортной инфраструктуры и транспортных средств</w:t>
            </w:r>
          </w:p>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проводится в целях:</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41.</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Срок проведения оценки уязвимости не должен превышать:</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42.</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43.</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В какой срок с момента изменения характеристик объектов транспортной инфраструктуры или транспортных средств, проводится дополнительная оценка уязвимости: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44.</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Решение об утверждении плана обеспечения транспортной безопасности либо об отказе в их утверждении принимается компетентным органом в срок</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Обеспечение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Угроза взрыва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объектов транспортной инфраструктуры и транспортных средств N 1:</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48.</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объектов транспортной инфраструктуры и транспортных средств N 2:</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объектов транспортной инфраструктуры и транспортных средств N 3:</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50.</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Уберите лишнее. Физические лица, следующие либо находящиеся на объекте транспортной инфраструктуры или транспортном средстве, обязаны: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51.</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Требования по обеспечению транспортной безопасности являются: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52.</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 xml:space="preserve">Субъект транспортной инфраструктуры обязан обеспечить проведение оценки уязвимости объектов транспортной инфраструктуры и/или транспортных средств и утверждение в установленном </w:t>
            </w:r>
            <w:hyperlink r:id="rId9" w:history="1">
              <w:r w:rsidRPr="00A92438">
                <w:rPr>
                  <w:rFonts w:ascii="Times New Roman" w:hAnsi="Times New Roman"/>
                  <w:sz w:val="24"/>
                  <w:szCs w:val="24"/>
                </w:rPr>
                <w:t>порядке</w:t>
              </w:r>
            </w:hyperlink>
            <w:r w:rsidRPr="00A92438">
              <w:rPr>
                <w:rFonts w:ascii="Times New Roman" w:hAnsi="Times New Roman"/>
                <w:sz w:val="24"/>
                <w:szCs w:val="24"/>
              </w:rPr>
              <w:t xml:space="preserve"> результатов оценки уязвимости объектов транспортной инфраструктуры и/или транспортных средств в течение: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53.</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Субъект транспортной инфраструктуры обязан разработать и утвердить план обеспечения транспортной безопасности объектов транспортной инфраструктуры и/или транспортных средств в течение: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54. </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Уполномоченным федеральным органом исполнительной власти по осуществлению федерального государственного контроля (надзора) в области транспортной безопасности является: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Работники подразделений транспортной безопасности обязаны проходить медицинские осмотры: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Значение категории, присвоенной объекту транспортной инфраструктуры или транспортному средству меняется в случае: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Уберите лишнее. Критериями категорирования объектов транспортной инфраструктуры или транспортных средств являются: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58.</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По результатам категорирования объектов транспортной инфраструктуры и/или транспортных средств присваивается категория, соответствующая: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Акт незаконного вмешательства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60.</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Зона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61. </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Компетентные органы в области обеспечения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62.</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Перевозчик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63.</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sz w:val="24"/>
                <w:szCs w:val="24"/>
              </w:rPr>
              <w:t>оценка уязвимости объектов транспортной инфраструктуры и транспортных средств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64.</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Порядок проведения оценки уязвимости объектов транспортной инфраструктуры и транспортных средств определен: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Основанием для проведения плановой проверки является. Уберите лишнее.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В перечень работ, непосредственно связанных с обеспечением транспортной безопасности в соответствии с распоряжением от 5 ноября 2009 г. N 1653-р входят: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68.</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 проведении плановой проверки субъект уведомляется Управлением (территориальным органом Ространснадзора) не позднее: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69.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Проверка уровня физической подготовки назначается для работников: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относится: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cs="Times New Roman"/>
                <w:sz w:val="24"/>
                <w:szCs w:val="24"/>
              </w:rPr>
              <w:t>аттестация сил обеспечения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72.</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cs="Times New Roman"/>
                <w:sz w:val="24"/>
                <w:szCs w:val="24"/>
              </w:rPr>
              <w:t>аттестующие организации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73.</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cs="Times New Roman"/>
                <w:sz w:val="24"/>
                <w:szCs w:val="24"/>
              </w:rPr>
              <w:t>органы аттестации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Порядок подготовки сил обеспечения транспортной безопасности определен: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75.</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bCs/>
                <w:sz w:val="24"/>
                <w:szCs w:val="24"/>
              </w:rPr>
              <w:t>В каких случаях проводится внеочередная аттестация?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76.</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bCs/>
                <w:sz w:val="24"/>
                <w:szCs w:val="24"/>
              </w:rPr>
              <w:t>С какой периодичностью проводится аттестация для работников назначенных в качестве лиц, ответственных за обеспечение транспортной безопасности в субъекте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77.</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 ходе проверки знаний, умений, навыков аттестуемому лицу необходимо: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78.</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Аттестованные лица подлежат внеочередной аттестации в случае: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lang w:eastAsia="ar-SA"/>
              </w:rPr>
              <w:t xml:space="preserve">Когда передается </w:t>
            </w:r>
            <w:r w:rsidRPr="00A92438">
              <w:rPr>
                <w:rFonts w:ascii="Times New Roman" w:hAnsi="Times New Roman" w:cs="Times New Roman"/>
                <w:sz w:val="24"/>
                <w:szCs w:val="24"/>
              </w:rPr>
              <w:t>информация об актах незаконного вмешательства: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80.</w:t>
            </w:r>
          </w:p>
        </w:tc>
        <w:tc>
          <w:tcPr>
            <w:tcW w:w="9404" w:type="dxa"/>
          </w:tcPr>
          <w:p w:rsidR="00983FFD" w:rsidRPr="004056DB" w:rsidRDefault="00983FFD" w:rsidP="00F74A8B">
            <w:pPr>
              <w:pStyle w:val="ac"/>
              <w:shd w:val="clear" w:color="auto" w:fill="FFFFFF"/>
              <w:spacing w:before="0" w:beforeAutospacing="0" w:after="0" w:afterAutospacing="0"/>
              <w:jc w:val="both"/>
            </w:pPr>
            <w:r w:rsidRPr="00A92438">
              <w:rPr>
                <w:bCs/>
              </w:rPr>
              <w:t>Форма передачи информации</w:t>
            </w:r>
            <w:r w:rsidRPr="009709DD">
              <w:t xml:space="preserve"> компетентным органам:</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81.</w:t>
            </w:r>
          </w:p>
        </w:tc>
        <w:tc>
          <w:tcPr>
            <w:tcW w:w="9404" w:type="dxa"/>
          </w:tcPr>
          <w:p w:rsidR="00983FFD" w:rsidRPr="004056DB" w:rsidRDefault="00983FFD" w:rsidP="00F74A8B">
            <w:pPr>
              <w:pStyle w:val="ac"/>
              <w:shd w:val="clear" w:color="auto" w:fill="FFFFFF"/>
              <w:spacing w:before="0" w:beforeAutospacing="0" w:after="0" w:afterAutospacing="0"/>
              <w:jc w:val="both"/>
            </w:pPr>
            <w:r w:rsidRPr="00A92438">
              <w:rPr>
                <w:bCs/>
              </w:rPr>
              <w:t>Срок хранения носителей информации об угрозах совершения и о совершении актов незаконного вмешательства на объектах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82.</w:t>
            </w:r>
          </w:p>
        </w:tc>
        <w:tc>
          <w:tcPr>
            <w:tcW w:w="9404" w:type="dxa"/>
          </w:tcPr>
          <w:p w:rsidR="00983FFD" w:rsidRPr="00437E42" w:rsidRDefault="00983FFD" w:rsidP="00F74A8B">
            <w:pPr>
              <w:pStyle w:val="ac"/>
              <w:shd w:val="clear" w:color="auto" w:fill="FFFFFF"/>
              <w:spacing w:before="0" w:beforeAutospacing="0" w:after="0" w:afterAutospacing="0"/>
              <w:jc w:val="both"/>
            </w:pPr>
            <w:r w:rsidRPr="003473DD">
              <w:t>Компетентными органами в области обеспечения транспортной безопасности являются: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83.</w:t>
            </w:r>
          </w:p>
        </w:tc>
        <w:tc>
          <w:tcPr>
            <w:tcW w:w="9404" w:type="dxa"/>
          </w:tcPr>
          <w:p w:rsidR="00983FFD" w:rsidRPr="004056DB" w:rsidRDefault="00983FFD" w:rsidP="00F74A8B">
            <w:pPr>
              <w:pStyle w:val="ac"/>
              <w:shd w:val="clear" w:color="auto" w:fill="FFFFFF"/>
              <w:spacing w:before="0" w:beforeAutospacing="0" w:after="0" w:afterAutospacing="0"/>
              <w:jc w:val="both"/>
            </w:pPr>
            <w:r w:rsidRPr="009709DD">
              <w:t>Как часто субъект транспортной инфраструктуры обязан проводить учения и тренировки по реализации планов обеспечения транспортной безопасности как самостоятельно, так и с участием представителей органов исполнительной власти для объектов транспортной инфраструктуры и транспортных средств I и II категорий:</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84.</w:t>
            </w:r>
          </w:p>
        </w:tc>
        <w:tc>
          <w:tcPr>
            <w:tcW w:w="9404" w:type="dxa"/>
          </w:tcPr>
          <w:p w:rsidR="00983FFD" w:rsidRPr="004056DB" w:rsidRDefault="00983FFD" w:rsidP="00F74A8B">
            <w:pPr>
              <w:pStyle w:val="ac"/>
              <w:shd w:val="clear" w:color="auto" w:fill="FFFFFF"/>
              <w:spacing w:before="0" w:beforeAutospacing="0" w:after="0" w:afterAutospacing="0"/>
              <w:jc w:val="both"/>
            </w:pPr>
            <w:r w:rsidRPr="009709DD">
              <w:t>Субъект транспортной инфраструктуры обязан информировать компетентный орган в области обеспечения транспортной безопасности об изменении конструктивных или технических элементов, технологических процессов на объектах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85.</w:t>
            </w:r>
          </w:p>
        </w:tc>
        <w:tc>
          <w:tcPr>
            <w:tcW w:w="9404" w:type="dxa"/>
          </w:tcPr>
          <w:p w:rsidR="00983FFD" w:rsidRPr="00F2220E" w:rsidRDefault="00983FFD" w:rsidP="00F74A8B">
            <w:pPr>
              <w:pStyle w:val="ac"/>
              <w:shd w:val="clear" w:color="auto" w:fill="FFFFFF"/>
              <w:spacing w:before="0" w:beforeAutospacing="0" w:after="0" w:afterAutospacing="0"/>
              <w:jc w:val="both"/>
            </w:pPr>
            <w:r w:rsidRPr="009709DD">
              <w:t>При проведении оценки уязвимости объектов транспортной инфраструктуры и транспортных средств в первую очередь проводится следующие действия: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86.</w:t>
            </w:r>
          </w:p>
        </w:tc>
        <w:tc>
          <w:tcPr>
            <w:tcW w:w="9404" w:type="dxa"/>
          </w:tcPr>
          <w:p w:rsidR="00983FFD" w:rsidRPr="004056DB" w:rsidRDefault="00983FFD" w:rsidP="00F74A8B">
            <w:pPr>
              <w:pStyle w:val="ac"/>
              <w:shd w:val="clear" w:color="auto" w:fill="FFFFFF"/>
              <w:spacing w:before="0" w:beforeAutospacing="0" w:after="0" w:afterAutospacing="0"/>
              <w:jc w:val="both"/>
            </w:pPr>
            <w:r w:rsidRPr="009709DD">
              <w:t>Реализация дополнительных мер, с момента получения сообщения об изменении уровня безопасности должна произойти для объектов транспортной инфраструктуры и транспортных средствчетвертой и третьей категории в сроки, не превышающие: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87.</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Реализация дополнительных мер, с момента получения сообщения об изменении уровня безопасности должна произойти для объектов транспортной инфраструктуры и транспортных средств первой категории в сроки, не превышающие: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88.</w:t>
            </w:r>
          </w:p>
        </w:tc>
        <w:tc>
          <w:tcPr>
            <w:tcW w:w="9404" w:type="dxa"/>
          </w:tcPr>
          <w:p w:rsidR="00983FFD" w:rsidRPr="004056DB" w:rsidRDefault="00983FFD" w:rsidP="00F74A8B">
            <w:pPr>
              <w:pStyle w:val="ac"/>
              <w:shd w:val="clear" w:color="auto" w:fill="FFFFFF"/>
              <w:spacing w:before="0" w:beforeAutospacing="0" w:after="0" w:afterAutospacing="0"/>
              <w:jc w:val="both"/>
            </w:pPr>
            <w:r w:rsidRPr="009709DD">
              <w:t>Реализация дополнительных мер, с момента получения сообщения об изменении уровня безопасности для объектов транспортной инфраструктуры и транспортных средств второй категории в сроки, не превышающие: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89.</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Что проводит субъект транспортной инфраструктуры на объектах транспортной инфраструктуры первой категории на основании данных видеонаблюдения при перемещении физических лиц и/или транспортных средств через КПП на границах зоны транспортной безопасности и/или критических элементах:</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90.</w:t>
            </w:r>
          </w:p>
        </w:tc>
        <w:tc>
          <w:tcPr>
            <w:tcW w:w="9404" w:type="dxa"/>
          </w:tcPr>
          <w:p w:rsidR="00983FFD" w:rsidRPr="0007384D" w:rsidRDefault="00983FFD" w:rsidP="00F74A8B">
            <w:pPr>
              <w:widowControl w:val="0"/>
              <w:autoSpaceDE w:val="0"/>
              <w:autoSpaceDN w:val="0"/>
              <w:adjustRightInd w:val="0"/>
              <w:spacing w:after="0" w:line="240" w:lineRule="auto"/>
              <w:jc w:val="both"/>
              <w:rPr>
                <w:rFonts w:ascii="Times New Roman" w:hAnsi="Times New Roman"/>
                <w:sz w:val="24"/>
                <w:szCs w:val="24"/>
              </w:rPr>
            </w:pPr>
            <w:r w:rsidRPr="0007384D">
              <w:rPr>
                <w:rFonts w:ascii="Times New Roman" w:hAnsi="Times New Roman"/>
                <w:sz w:val="24"/>
                <w:szCs w:val="24"/>
              </w:rPr>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p w:rsidR="00983FFD" w:rsidRPr="00857351" w:rsidRDefault="00983FFD" w:rsidP="00F74A8B">
            <w:pPr>
              <w:pStyle w:val="ac"/>
              <w:shd w:val="clear" w:color="auto" w:fill="FFFFFF"/>
              <w:spacing w:before="0" w:beforeAutospacing="0" w:after="0" w:afterAutospacing="0"/>
              <w:jc w:val="both"/>
            </w:pP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91.</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Что проводит субъект транспортной инфраструктуры на объектах транспортной инфраструктуры первой категории на основании данных видеонаблюдения за физическими лицами и транспортными средствами в произвольном месте и в произвольное время в технологическом секторе зоны транспортной безопасности объектов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92.</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Что выполняет</w:t>
            </w:r>
            <w:r>
              <w:t xml:space="preserve"> </w:t>
            </w:r>
            <w:r w:rsidRPr="009709DD">
              <w:t>субъект транспортной инфраструктуры на объектах транспортной инфраструктуры первой категории для обнаружения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и в зоне свободного доступа?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93.</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Хранение в электронном виде данных со всех технических средств обеспечения транспортной безопасности на объектах транспортной инфраструктуры первой категории должно быть обеспечено в течение: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первой категории при первом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объекта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95.</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С какой периодичностью проводится выявление нарушителей, совершения или подготовки к совершению актов незаконного вмешательства путем патрульного объезда (обхода) периметра зоны транспортной безопасности объекта транспортной инфраструктуры первой категории при первом уровне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96.</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Субъект транспортной инфраструктуры на объектах транспортной инфраструктуры первой категории при втором уровне безопасности обязан: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97.</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Субъект транспортной инфраструктуры на объектах транспортной инфраструктуры первой категории при втором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объектах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98.</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Постоянный непрерывный контроль выводимых данных с инженерно-технических систем обеспечения транспортной безопасности объектов транспортной инфраструктуры первой категории при втором уровне безопасности должны вести не менее,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 какой периодичностью проводится выявление нарушителей, совершения или подготовки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первой категории при втором уровне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первой категории при третьем уровне безопасности обязан: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первой категории при третьем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102.</w:t>
            </w:r>
          </w:p>
        </w:tc>
        <w:tc>
          <w:tcPr>
            <w:tcW w:w="9404" w:type="dxa"/>
          </w:tcPr>
          <w:p w:rsidR="00983FFD" w:rsidRPr="008C170F" w:rsidRDefault="00983FFD" w:rsidP="00F74A8B">
            <w:pPr>
              <w:pStyle w:val="ac"/>
              <w:shd w:val="clear" w:color="auto" w:fill="FFFFFF"/>
              <w:spacing w:before="0" w:beforeAutospacing="0" w:after="0" w:afterAutospacing="0"/>
              <w:jc w:val="both"/>
            </w:pPr>
            <w:r w:rsidRPr="009709DD">
              <w:t>Постоянный непрерывный контроль выводимых данных с инженерно-технических систем обеспечения транспортной безопасности объектов транспортной инфраструктуры первой категории при третьем уровне безопасности должны вести не менее,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103.</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 xml:space="preserve">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первой категории при третьем уровне безопасности, продолжите требование к субъектам транспортной </w:t>
            </w:r>
            <w:r w:rsidRPr="00A92438">
              <w:rPr>
                <w:rFonts w:ascii="Times New Roman" w:hAnsi="Times New Roman" w:cs="Times New Roman"/>
                <w:sz w:val="24"/>
                <w:szCs w:val="24"/>
              </w:rPr>
              <w:lastRenderedPageBreak/>
              <w:t>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104.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обязан обеспечить возможность передачи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объектов транспортной инфраструктуры первой категории: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105.</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обязан обеспечить возможность передачи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объектов транспортной инфраструктуры второй категории: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106.</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Хранение в электронном виде данных со всех технических средств обеспечения транспортной безопасности на объектах транспортной инфраструктуры второй категории должно быть обеспечено в течение: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107.</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первом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108.</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второй категории при первом уровне безопасности,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втором уровне безопасности обязан: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втором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второй категории при втором уровне безопасности,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112.</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третьем уровне безопасности обязан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113.</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третьем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Постоянный непрерывный контроль выводимых данных с инженерно-технических систем обеспечения транспортной безопасности объектов транспортной инфраструктуры второй категории при третьем уровне безопасности должны вести не менее,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115.</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второй категории при третьем уровне безопасности,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116.</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 xml:space="preserve">Хранение в электронном виде данных со всех технических средств обеспечения </w:t>
            </w:r>
            <w:r w:rsidRPr="00A92438">
              <w:rPr>
                <w:rFonts w:ascii="Times New Roman" w:hAnsi="Times New Roman" w:cs="Times New Roman"/>
                <w:sz w:val="24"/>
                <w:szCs w:val="24"/>
              </w:rPr>
              <w:lastRenderedPageBreak/>
              <w:t>транспортной безопасности на объектах транспортной инфраструктуры третьей категории должно быть обеспечено в течение: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117.</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третьей категории при первом уровне безопасности,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118.</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первой категории при первом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119.</w:t>
            </w:r>
          </w:p>
        </w:tc>
        <w:tc>
          <w:tcPr>
            <w:tcW w:w="9404" w:type="dxa"/>
          </w:tcPr>
          <w:p w:rsidR="00983FFD" w:rsidRPr="00A92438" w:rsidRDefault="00983FFD" w:rsidP="00F74A8B">
            <w:pPr>
              <w:pStyle w:val="ConsPlusNormal"/>
              <w:jc w:val="both"/>
              <w:rPr>
                <w:rFonts w:ascii="Times New Roman" w:hAnsi="Times New Roman" w:cs="Times New Roman"/>
                <w:color w:val="FF0000"/>
                <w:sz w:val="24"/>
                <w:szCs w:val="24"/>
              </w:rPr>
            </w:pPr>
            <w:r w:rsidRPr="003473DD">
              <w:rPr>
                <w:rFonts w:ascii="Times New Roman" w:hAnsi="Times New Roman"/>
                <w:sz w:val="24"/>
                <w:szCs w:val="24"/>
              </w:rPr>
              <w:t>На кого возлагается обеспечение транспортной безопасности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выявления оружия и взрывных устройств под одеждой используются: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На правильность работы детекторов паров взрывчатых веществ влияют: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122.</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123.</w:t>
            </w:r>
          </w:p>
        </w:tc>
        <w:tc>
          <w:tcPr>
            <w:tcW w:w="9404" w:type="dxa"/>
          </w:tcPr>
          <w:p w:rsidR="00983FFD" w:rsidRPr="00A92438" w:rsidRDefault="00983FFD" w:rsidP="00F74A8B">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В соответствии с приказом Министерства транспорта РФ от 23 июля 2015 г. № 227 кем</w:t>
            </w:r>
            <w:r w:rsidRPr="00A92438">
              <w:rPr>
                <w:rFonts w:ascii="Times New Roman" w:hAnsi="Times New Roman" w:cs="Times New Roman"/>
                <w:sz w:val="24"/>
                <w:szCs w:val="24"/>
              </w:rPr>
              <w:t xml:space="preserve"> определяется количество КПП</w:t>
            </w:r>
            <w:r>
              <w:rPr>
                <w:rFonts w:ascii="Times New Roman" w:hAnsi="Times New Roman" w:cs="Times New Roman"/>
                <w:sz w:val="24"/>
                <w:szCs w:val="24"/>
              </w:rPr>
              <w:t>, постов численность работников досмотра, а также работников, осуществляющих наблюдение и собеседование?</w:t>
            </w:r>
            <w:r w:rsidRPr="00A92438">
              <w:rPr>
                <w:rFonts w:ascii="Times New Roman" w:hAnsi="Times New Roman" w:cs="Times New Roman"/>
                <w:sz w:val="24"/>
                <w:szCs w:val="24"/>
              </w:rPr>
              <w:t xml:space="preserve"> </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досмотра ручной клади используются: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125.</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обеспечения требуемого уровня защищенности различных объектов транспортной инфраструктуры используются: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126.</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eastAsia="Times New Roman" w:hAnsi="Times New Roman" w:cs="Times New Roman"/>
                <w:sz w:val="24"/>
                <w:szCs w:val="24"/>
              </w:rPr>
              <w:t>Для повышения защитных свойств ограждения используют: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127.</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 каких местах размещаются инженерные сооружения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128.</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eastAsia="Times New Roman" w:hAnsi="Times New Roman" w:cs="Times New Roman"/>
                <w:sz w:val="24"/>
                <w:szCs w:val="24"/>
              </w:rPr>
              <w:t>Инженерные сооружения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Размер инженерных сооружений обеспечения транспортной безопасности по высоте: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Назовите все виды заграждений по просматриваемости: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eastAsia="Times New Roman" w:hAnsi="Times New Roman" w:cs="Times New Roman"/>
                <w:sz w:val="24"/>
                <w:szCs w:val="24"/>
              </w:rPr>
              <w:t>Материал фундамента заграждения: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132.</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133.</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Используемые в технических средствах обеспечения транспортной безопасности радиометры позволяют осуществлять:</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Организация досмотра возлагается: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135.</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Организация дополнительного досмотра возлагается: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136.</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Организация повторного досмотра возлагается: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137.</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Что осуществляется в ходе досмотра?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138.</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На что направлены мероприятия досмотра: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Когда проводится наблюдение и (или) собеседование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Что делается по результатам наблюдения и (или) собеседования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Какие мероприятия осуществляются в ходе дополнительного досмотра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142.</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какой цели осуществляется дополнительный досмотр:</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143.</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Когда проводится повторный досмотр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Чему подлежат технические средства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145.</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Кем проводится досмотр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146.</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 xml:space="preserve">Кем проводится дополнительный досмотр в целях обеспечения транспортной </w:t>
            </w:r>
            <w:r w:rsidRPr="00A92438">
              <w:rPr>
                <w:rFonts w:ascii="Times New Roman" w:hAnsi="Times New Roman"/>
                <w:sz w:val="24"/>
                <w:szCs w:val="24"/>
              </w:rPr>
              <w:lastRenderedPageBreak/>
              <w:t>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147.</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Кем проводится повторный досмотр,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148.</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Кем проводится наблюдение и (или) собеседование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149.</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Как поступить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150.</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Лица, отказавшиеся от досмотра: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151.</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Отказ пассажира от досмотра, дополнительного досмотра и повторного досмотра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152.</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устанавливаются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153.</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включают в себя в том числе: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154.</w:t>
            </w:r>
          </w:p>
        </w:tc>
        <w:tc>
          <w:tcPr>
            <w:tcW w:w="9404" w:type="dxa"/>
          </w:tcPr>
          <w:p w:rsidR="00983FFD" w:rsidRPr="00CD5A83" w:rsidRDefault="00983FFD" w:rsidP="00F74A8B">
            <w:pPr>
              <w:spacing w:after="0" w:line="240" w:lineRule="auto"/>
              <w:jc w:val="both"/>
              <w:rPr>
                <w:rFonts w:ascii="Times New Roman" w:hAnsi="Times New Roman"/>
                <w:sz w:val="24"/>
                <w:szCs w:val="24"/>
                <w:u w:val="single"/>
              </w:rPr>
            </w:pPr>
            <w:r w:rsidRPr="00CD5A83">
              <w:rPr>
                <w:rFonts w:ascii="Times New Roman" w:hAnsi="Times New Roman"/>
                <w:sz w:val="24"/>
                <w:szCs w:val="24"/>
              </w:rPr>
              <w:t xml:space="preserve">Сектор свободного доступа  -  это: </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155.</w:t>
            </w:r>
          </w:p>
        </w:tc>
        <w:tc>
          <w:tcPr>
            <w:tcW w:w="9404" w:type="dxa"/>
          </w:tcPr>
          <w:p w:rsidR="00983FFD" w:rsidRPr="00CD5A83" w:rsidRDefault="00983FFD" w:rsidP="00F74A8B">
            <w:pPr>
              <w:spacing w:after="0" w:line="240" w:lineRule="auto"/>
              <w:jc w:val="both"/>
              <w:rPr>
                <w:rFonts w:ascii="Times New Roman" w:hAnsi="Times New Roman"/>
                <w:sz w:val="24"/>
                <w:szCs w:val="24"/>
                <w:u w:val="single"/>
              </w:rPr>
            </w:pPr>
            <w:r w:rsidRPr="00CD5A83">
              <w:rPr>
                <w:rFonts w:ascii="Times New Roman" w:hAnsi="Times New Roman"/>
                <w:sz w:val="24"/>
                <w:szCs w:val="24"/>
              </w:rPr>
              <w:t>Перевозочный сектор объекта  транспортной инфраструктуры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156.</w:t>
            </w:r>
          </w:p>
        </w:tc>
        <w:tc>
          <w:tcPr>
            <w:tcW w:w="9404" w:type="dxa"/>
          </w:tcPr>
          <w:p w:rsidR="00983FFD" w:rsidRPr="00F05B70" w:rsidRDefault="00983FFD" w:rsidP="00F74A8B">
            <w:pPr>
              <w:spacing w:after="0" w:line="240" w:lineRule="auto"/>
              <w:jc w:val="both"/>
              <w:rPr>
                <w:rFonts w:ascii="Times New Roman" w:hAnsi="Times New Roman"/>
                <w:sz w:val="24"/>
                <w:szCs w:val="24"/>
                <w:u w:val="single"/>
              </w:rPr>
            </w:pPr>
            <w:r w:rsidRPr="00F05B70">
              <w:rPr>
                <w:rFonts w:ascii="Times New Roman" w:hAnsi="Times New Roman"/>
                <w:sz w:val="24"/>
                <w:szCs w:val="24"/>
              </w:rPr>
              <w:t>Технологический сектор  объекта транспортной инфраструктуры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157.</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Критический элемент объектов транспортной инфраструктуры или транспортных средств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158.</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Контрольно-пропускной пункт (пост)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159.</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Грузы повышенной 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160.</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В какой срок необходимо проинформировать уполномоченных представителей МВД России, обо всех физических лицах или материальных объектах в случае выявления связи данных лиц и объектов с совершением или подготовкой акта незаконного вмешательства?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161.</w:t>
            </w:r>
          </w:p>
        </w:tc>
        <w:tc>
          <w:tcPr>
            <w:tcW w:w="9404" w:type="dxa"/>
          </w:tcPr>
          <w:p w:rsidR="00983FFD" w:rsidRPr="00A95599" w:rsidRDefault="00983FFD" w:rsidP="00F74A8B">
            <w:pPr>
              <w:spacing w:after="0" w:line="240" w:lineRule="auto"/>
              <w:jc w:val="both"/>
              <w:rPr>
                <w:rFonts w:ascii="Times New Roman" w:hAnsi="Times New Roman"/>
                <w:sz w:val="24"/>
                <w:szCs w:val="24"/>
              </w:rPr>
            </w:pPr>
            <w:r w:rsidRPr="00A95599">
              <w:rPr>
                <w:rFonts w:ascii="Times New Roman" w:hAnsi="Times New Roman"/>
                <w:sz w:val="24"/>
                <w:szCs w:val="24"/>
              </w:rPr>
              <w:t>Какие бывают виды пропусков согласно постан</w:t>
            </w:r>
            <w:r>
              <w:rPr>
                <w:rFonts w:ascii="Times New Roman" w:hAnsi="Times New Roman"/>
                <w:sz w:val="24"/>
                <w:szCs w:val="24"/>
              </w:rPr>
              <w:t>овление Правительства Российской Федерации от 14 сентября 2016 г. №</w:t>
            </w:r>
            <w:r w:rsidRPr="00A95599">
              <w:rPr>
                <w:rFonts w:ascii="Times New Roman" w:hAnsi="Times New Roman"/>
                <w:sz w:val="24"/>
                <w:szCs w:val="24"/>
              </w:rPr>
              <w:t xml:space="preserve">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162.</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Количество категорий по транспортной безопасности объектам транспортной инфраструктуры и транспортным средствам устанавливается: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163.</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Перечень объектов транспортной инфраструктуры и транспортных средств, не подлежащих категорированию, устанавливается: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164.</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устанавливаются: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165.</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Реестр категорированных объектов транспортной инфраструктуры и/или транспортных средств ведется: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166.</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 xml:space="preserve">Перечни оружия, взрывчатых веществ или других устройств, предметов и веществ, в </w:t>
            </w:r>
            <w:r w:rsidRPr="00A92438">
              <w:rPr>
                <w:rFonts w:ascii="Times New Roman" w:hAnsi="Times New Roman"/>
                <w:sz w:val="24"/>
                <w:szCs w:val="24"/>
              </w:rPr>
              <w:lastRenderedPageBreak/>
              <w:t>отношении которых установлен запрет или ограничение на перемещение в зону транспортной безопасности или ее часть устанавливаются нормативным правовым актом:</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167.</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включают в себя, в том числе: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168.</w:t>
            </w:r>
          </w:p>
        </w:tc>
        <w:tc>
          <w:tcPr>
            <w:tcW w:w="9404" w:type="dxa"/>
          </w:tcPr>
          <w:p w:rsidR="00983FFD" w:rsidRPr="00A92438" w:rsidRDefault="00983FFD" w:rsidP="00F74A8B">
            <w:pPr>
              <w:spacing w:after="0" w:line="240" w:lineRule="auto"/>
              <w:jc w:val="both"/>
              <w:rPr>
                <w:rFonts w:ascii="Times New Roman" w:eastAsia="Times New Roman" w:hAnsi="Times New Roman"/>
                <w:sz w:val="24"/>
                <w:szCs w:val="24"/>
              </w:rPr>
            </w:pPr>
            <w:r w:rsidRPr="00A92438">
              <w:rPr>
                <w:rFonts w:ascii="Times New Roman" w:hAnsi="Times New Roman"/>
                <w:color w:val="000000"/>
                <w:sz w:val="24"/>
                <w:szCs w:val="24"/>
              </w:rPr>
              <w:t>В плане обеспечения транспортной безопасности объекта транспортной инфраструктуры и транспортных средств отражают сведения: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169.</w:t>
            </w:r>
          </w:p>
        </w:tc>
        <w:tc>
          <w:tcPr>
            <w:tcW w:w="9404" w:type="dxa"/>
          </w:tcPr>
          <w:p w:rsidR="00983FFD" w:rsidRPr="00E575E1" w:rsidRDefault="00983FFD" w:rsidP="00F74A8B">
            <w:pPr>
              <w:autoSpaceDE w:val="0"/>
              <w:autoSpaceDN w:val="0"/>
              <w:adjustRightInd w:val="0"/>
              <w:spacing w:after="0" w:line="240" w:lineRule="auto"/>
              <w:jc w:val="both"/>
              <w:outlineLvl w:val="0"/>
              <w:rPr>
                <w:rFonts w:ascii="Times New Roman" w:eastAsia="Times New Roman" w:hAnsi="Times New Roman"/>
                <w:sz w:val="24"/>
                <w:szCs w:val="24"/>
                <w:highlight w:val="red"/>
              </w:rPr>
            </w:pPr>
            <w:r>
              <w:rPr>
                <w:rFonts w:ascii="Times New Roman" w:hAnsi="Times New Roman"/>
                <w:bCs/>
                <w:sz w:val="24"/>
                <w:szCs w:val="24"/>
              </w:rPr>
              <w:t>Первая</w:t>
            </w:r>
            <w:r w:rsidRPr="0054445D">
              <w:rPr>
                <w:rFonts w:ascii="Times New Roman" w:hAnsi="Times New Roman"/>
                <w:bCs/>
                <w:sz w:val="24"/>
                <w:szCs w:val="24"/>
              </w:rPr>
              <w:t xml:space="preserve"> 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ается</w:t>
            </w:r>
            <w:r w:rsidRPr="0054445D">
              <w:rPr>
                <w:rFonts w:ascii="Times New Roman" w:hAnsi="Times New Roman"/>
                <w:bCs/>
                <w:sz w:val="24"/>
                <w:szCs w:val="24"/>
              </w:rPr>
              <w:t xml:space="preserve"> транспортным средствам автомобильного транспорта</w:t>
            </w:r>
            <w:r>
              <w:rPr>
                <w:rFonts w:ascii="Times New Roman" w:hAnsi="Times New Roman"/>
                <w:bCs/>
                <w:sz w:val="24"/>
                <w:szCs w:val="24"/>
              </w:rPr>
              <w:t>,</w:t>
            </w:r>
            <w:r w:rsidRPr="0054445D">
              <w:rPr>
                <w:rFonts w:ascii="Times New Roman" w:hAnsi="Times New Roman"/>
                <w:bCs/>
                <w:sz w:val="24"/>
                <w:szCs w:val="24"/>
              </w:rPr>
              <w:t xml:space="preserve"> </w:t>
            </w:r>
            <w:r>
              <w:rPr>
                <w:rFonts w:ascii="Times New Roman" w:hAnsi="Times New Roman"/>
                <w:bCs/>
                <w:sz w:val="24"/>
                <w:szCs w:val="24"/>
              </w:rPr>
              <w:t xml:space="preserve">когда </w:t>
            </w:r>
            <w:r w:rsidRPr="0054445D">
              <w:rPr>
                <w:rFonts w:ascii="Times New Roman" w:hAnsi="Times New Roman"/>
                <w:bCs/>
                <w:sz w:val="24"/>
                <w:szCs w:val="24"/>
              </w:rPr>
              <w:t>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170.</w:t>
            </w:r>
          </w:p>
        </w:tc>
        <w:tc>
          <w:tcPr>
            <w:tcW w:w="9404" w:type="dxa"/>
          </w:tcPr>
          <w:p w:rsidR="00983FFD" w:rsidRPr="00E575E1" w:rsidRDefault="00983FFD" w:rsidP="00F74A8B">
            <w:pPr>
              <w:autoSpaceDE w:val="0"/>
              <w:autoSpaceDN w:val="0"/>
              <w:adjustRightInd w:val="0"/>
              <w:spacing w:after="0" w:line="240" w:lineRule="auto"/>
              <w:jc w:val="both"/>
              <w:outlineLvl w:val="0"/>
              <w:rPr>
                <w:rFonts w:ascii="Times New Roman" w:eastAsia="Times New Roman" w:hAnsi="Times New Roman"/>
                <w:sz w:val="24"/>
                <w:szCs w:val="24"/>
                <w:highlight w:val="red"/>
              </w:rPr>
            </w:pPr>
            <w:r>
              <w:rPr>
                <w:rFonts w:ascii="Times New Roman" w:hAnsi="Times New Roman"/>
                <w:bCs/>
                <w:sz w:val="24"/>
                <w:szCs w:val="24"/>
              </w:rPr>
              <w:t>Вторая</w:t>
            </w:r>
            <w:r w:rsidRPr="0054445D">
              <w:rPr>
                <w:rFonts w:ascii="Times New Roman" w:hAnsi="Times New Roman"/>
                <w:bCs/>
                <w:sz w:val="24"/>
                <w:szCs w:val="24"/>
              </w:rPr>
              <w:t xml:space="preserve"> 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ается</w:t>
            </w:r>
            <w:r w:rsidRPr="0054445D">
              <w:rPr>
                <w:rFonts w:ascii="Times New Roman" w:hAnsi="Times New Roman"/>
                <w:bCs/>
                <w:sz w:val="24"/>
                <w:szCs w:val="24"/>
              </w:rPr>
              <w:t xml:space="preserve"> транспортным средствам автомобильного транспорта</w:t>
            </w:r>
            <w:r>
              <w:rPr>
                <w:rFonts w:ascii="Times New Roman" w:hAnsi="Times New Roman"/>
                <w:bCs/>
                <w:sz w:val="24"/>
                <w:szCs w:val="24"/>
              </w:rPr>
              <w:t>,</w:t>
            </w:r>
            <w:r w:rsidRPr="0054445D">
              <w:rPr>
                <w:rFonts w:ascii="Times New Roman" w:hAnsi="Times New Roman"/>
                <w:bCs/>
                <w:sz w:val="24"/>
                <w:szCs w:val="24"/>
              </w:rPr>
              <w:t xml:space="preserve"> </w:t>
            </w:r>
            <w:r>
              <w:rPr>
                <w:rFonts w:ascii="Times New Roman" w:hAnsi="Times New Roman"/>
                <w:bCs/>
                <w:sz w:val="24"/>
                <w:szCs w:val="24"/>
              </w:rPr>
              <w:t xml:space="preserve">когда </w:t>
            </w:r>
            <w:r w:rsidRPr="0054445D">
              <w:rPr>
                <w:rFonts w:ascii="Times New Roman" w:hAnsi="Times New Roman"/>
                <w:bCs/>
                <w:sz w:val="24"/>
                <w:szCs w:val="24"/>
              </w:rPr>
              <w:t>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171.</w:t>
            </w:r>
          </w:p>
        </w:tc>
        <w:tc>
          <w:tcPr>
            <w:tcW w:w="9404" w:type="dxa"/>
          </w:tcPr>
          <w:p w:rsidR="00983FFD" w:rsidRPr="00E575E1" w:rsidRDefault="00983FFD" w:rsidP="00F74A8B">
            <w:pPr>
              <w:autoSpaceDE w:val="0"/>
              <w:autoSpaceDN w:val="0"/>
              <w:adjustRightInd w:val="0"/>
              <w:spacing w:after="0" w:line="240" w:lineRule="auto"/>
              <w:jc w:val="both"/>
              <w:outlineLvl w:val="0"/>
              <w:rPr>
                <w:rFonts w:ascii="Times New Roman" w:eastAsia="Times New Roman" w:hAnsi="Times New Roman"/>
                <w:sz w:val="24"/>
                <w:szCs w:val="24"/>
                <w:highlight w:val="red"/>
              </w:rPr>
            </w:pPr>
            <w:r>
              <w:rPr>
                <w:rFonts w:ascii="Times New Roman" w:hAnsi="Times New Roman"/>
                <w:bCs/>
                <w:sz w:val="24"/>
                <w:szCs w:val="24"/>
              </w:rPr>
              <w:t>Первая</w:t>
            </w:r>
            <w:r w:rsidRPr="0054445D">
              <w:rPr>
                <w:rFonts w:ascii="Times New Roman" w:hAnsi="Times New Roman"/>
                <w:bCs/>
                <w:sz w:val="24"/>
                <w:szCs w:val="24"/>
              </w:rPr>
              <w:t xml:space="preserve"> 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ается</w:t>
            </w:r>
            <w:r w:rsidRPr="0054445D">
              <w:rPr>
                <w:rFonts w:ascii="Times New Roman" w:hAnsi="Times New Roman"/>
                <w:bCs/>
                <w:sz w:val="24"/>
                <w:szCs w:val="24"/>
              </w:rPr>
              <w:t xml:space="preserve"> </w:t>
            </w:r>
            <w:r>
              <w:rPr>
                <w:rFonts w:ascii="Times New Roman" w:hAnsi="Times New Roman"/>
                <w:bCs/>
                <w:sz w:val="24"/>
                <w:szCs w:val="24"/>
              </w:rPr>
              <w:t xml:space="preserve">объектам транспортной инфраструктуры </w:t>
            </w:r>
            <w:r w:rsidRPr="0054445D">
              <w:rPr>
                <w:rFonts w:ascii="Times New Roman" w:hAnsi="Times New Roman"/>
                <w:bCs/>
                <w:sz w:val="24"/>
                <w:szCs w:val="24"/>
              </w:rPr>
              <w:t>автомобильного транспорта</w:t>
            </w:r>
            <w:r>
              <w:rPr>
                <w:rFonts w:ascii="Times New Roman" w:hAnsi="Times New Roman"/>
                <w:bCs/>
                <w:sz w:val="24"/>
                <w:szCs w:val="24"/>
              </w:rPr>
              <w:t>,</w:t>
            </w:r>
            <w:r w:rsidRPr="0054445D">
              <w:rPr>
                <w:rFonts w:ascii="Times New Roman" w:hAnsi="Times New Roman"/>
                <w:bCs/>
                <w:sz w:val="24"/>
                <w:szCs w:val="24"/>
              </w:rPr>
              <w:t xml:space="preserve"> </w:t>
            </w:r>
            <w:r>
              <w:rPr>
                <w:rFonts w:ascii="Times New Roman" w:hAnsi="Times New Roman"/>
                <w:bCs/>
                <w:sz w:val="24"/>
                <w:szCs w:val="24"/>
              </w:rPr>
              <w:t>когда</w:t>
            </w:r>
            <w:r w:rsidRPr="0054445D">
              <w:rPr>
                <w:rFonts w:ascii="Times New Roman" w:hAnsi="Times New Roman"/>
                <w:bCs/>
                <w:sz w:val="24"/>
                <w:szCs w:val="24"/>
              </w:rPr>
              <w:t xml:space="preserve"> 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172.</w:t>
            </w:r>
          </w:p>
        </w:tc>
        <w:tc>
          <w:tcPr>
            <w:tcW w:w="9404" w:type="dxa"/>
          </w:tcPr>
          <w:p w:rsidR="00983FFD" w:rsidRPr="00E575E1" w:rsidRDefault="00983FFD" w:rsidP="00F74A8B">
            <w:pPr>
              <w:autoSpaceDE w:val="0"/>
              <w:autoSpaceDN w:val="0"/>
              <w:adjustRightInd w:val="0"/>
              <w:spacing w:after="0" w:line="240" w:lineRule="auto"/>
              <w:jc w:val="both"/>
              <w:outlineLvl w:val="0"/>
              <w:rPr>
                <w:rFonts w:ascii="Times New Roman" w:eastAsia="Times New Roman" w:hAnsi="Times New Roman"/>
                <w:sz w:val="24"/>
                <w:szCs w:val="24"/>
                <w:highlight w:val="red"/>
              </w:rPr>
            </w:pPr>
            <w:r>
              <w:rPr>
                <w:rFonts w:ascii="Times New Roman" w:hAnsi="Times New Roman"/>
                <w:bCs/>
                <w:sz w:val="24"/>
                <w:szCs w:val="24"/>
              </w:rPr>
              <w:t>Первая</w:t>
            </w:r>
            <w:r w:rsidRPr="0054445D">
              <w:rPr>
                <w:rFonts w:ascii="Times New Roman" w:hAnsi="Times New Roman"/>
                <w:bCs/>
                <w:sz w:val="24"/>
                <w:szCs w:val="24"/>
              </w:rPr>
              <w:t xml:space="preserve"> 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ается</w:t>
            </w:r>
            <w:r w:rsidRPr="0054445D">
              <w:rPr>
                <w:rFonts w:ascii="Times New Roman" w:hAnsi="Times New Roman"/>
                <w:bCs/>
                <w:sz w:val="24"/>
                <w:szCs w:val="24"/>
              </w:rPr>
              <w:t xml:space="preserve"> </w:t>
            </w:r>
            <w:r>
              <w:rPr>
                <w:rFonts w:ascii="Times New Roman" w:hAnsi="Times New Roman"/>
                <w:bCs/>
                <w:sz w:val="24"/>
                <w:szCs w:val="24"/>
              </w:rPr>
              <w:t>объектам транспортной инфраструктуры дорожного хозяйства,</w:t>
            </w:r>
            <w:r w:rsidRPr="0054445D">
              <w:rPr>
                <w:rFonts w:ascii="Times New Roman" w:hAnsi="Times New Roman"/>
                <w:bCs/>
                <w:sz w:val="24"/>
                <w:szCs w:val="24"/>
              </w:rPr>
              <w:t xml:space="preserve"> </w:t>
            </w:r>
            <w:r>
              <w:rPr>
                <w:rFonts w:ascii="Times New Roman" w:hAnsi="Times New Roman"/>
                <w:bCs/>
                <w:sz w:val="24"/>
                <w:szCs w:val="24"/>
              </w:rPr>
              <w:t>когда</w:t>
            </w:r>
            <w:r w:rsidRPr="0054445D">
              <w:rPr>
                <w:rFonts w:ascii="Times New Roman" w:hAnsi="Times New Roman"/>
                <w:bCs/>
                <w:sz w:val="24"/>
                <w:szCs w:val="24"/>
              </w:rPr>
              <w:t xml:space="preserve"> 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173.</w:t>
            </w:r>
          </w:p>
        </w:tc>
        <w:tc>
          <w:tcPr>
            <w:tcW w:w="9404" w:type="dxa"/>
          </w:tcPr>
          <w:p w:rsidR="00983FFD" w:rsidRPr="005628F5" w:rsidRDefault="00983FFD" w:rsidP="00F74A8B">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Четвертая</w:t>
            </w:r>
            <w:r w:rsidRPr="0054445D">
              <w:rPr>
                <w:rFonts w:ascii="Times New Roman" w:hAnsi="Times New Roman"/>
                <w:bCs/>
                <w:sz w:val="24"/>
                <w:szCs w:val="24"/>
              </w:rPr>
              <w:t xml:space="preserve"> 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ается</w:t>
            </w:r>
            <w:r w:rsidRPr="0054445D">
              <w:rPr>
                <w:rFonts w:ascii="Times New Roman" w:hAnsi="Times New Roman"/>
                <w:bCs/>
                <w:sz w:val="24"/>
                <w:szCs w:val="24"/>
              </w:rPr>
              <w:t xml:space="preserve"> </w:t>
            </w:r>
            <w:r>
              <w:rPr>
                <w:rFonts w:ascii="Times New Roman" w:hAnsi="Times New Roman"/>
                <w:bCs/>
                <w:sz w:val="24"/>
                <w:szCs w:val="24"/>
              </w:rPr>
              <w:t>объектам транспортной инфраструктуры дорожного хозяйства,</w:t>
            </w:r>
            <w:r w:rsidRPr="0054445D">
              <w:rPr>
                <w:rFonts w:ascii="Times New Roman" w:hAnsi="Times New Roman"/>
                <w:bCs/>
                <w:sz w:val="24"/>
                <w:szCs w:val="24"/>
              </w:rPr>
              <w:t xml:space="preserve"> </w:t>
            </w:r>
            <w:r>
              <w:rPr>
                <w:rFonts w:ascii="Times New Roman" w:hAnsi="Times New Roman"/>
                <w:bCs/>
                <w:sz w:val="24"/>
                <w:szCs w:val="24"/>
              </w:rPr>
              <w:t>когда</w:t>
            </w:r>
            <w:r w:rsidRPr="0054445D">
              <w:rPr>
                <w:rFonts w:ascii="Times New Roman" w:hAnsi="Times New Roman"/>
                <w:bCs/>
                <w:sz w:val="24"/>
                <w:szCs w:val="24"/>
              </w:rPr>
              <w:t xml:space="preserve"> 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174.</w:t>
            </w:r>
          </w:p>
        </w:tc>
        <w:tc>
          <w:tcPr>
            <w:tcW w:w="9404" w:type="dxa"/>
          </w:tcPr>
          <w:p w:rsidR="00983FFD" w:rsidRPr="00E575E1" w:rsidRDefault="00983FFD" w:rsidP="00F74A8B">
            <w:pPr>
              <w:autoSpaceDE w:val="0"/>
              <w:autoSpaceDN w:val="0"/>
              <w:adjustRightInd w:val="0"/>
              <w:spacing w:after="0" w:line="240" w:lineRule="auto"/>
              <w:jc w:val="both"/>
              <w:outlineLvl w:val="0"/>
              <w:rPr>
                <w:rFonts w:ascii="Times New Roman" w:eastAsia="Times New Roman" w:hAnsi="Times New Roman"/>
                <w:sz w:val="24"/>
                <w:szCs w:val="24"/>
                <w:highlight w:val="red"/>
              </w:rPr>
            </w:pPr>
            <w:r>
              <w:rPr>
                <w:rFonts w:ascii="Times New Roman" w:hAnsi="Times New Roman"/>
                <w:bCs/>
                <w:sz w:val="24"/>
                <w:szCs w:val="24"/>
              </w:rPr>
              <w:t xml:space="preserve">Третья </w:t>
            </w:r>
            <w:r w:rsidRPr="0054445D">
              <w:rPr>
                <w:rFonts w:ascii="Times New Roman" w:hAnsi="Times New Roman"/>
                <w:bCs/>
                <w:sz w:val="24"/>
                <w:szCs w:val="24"/>
              </w:rPr>
              <w:t>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ается</w:t>
            </w:r>
            <w:r w:rsidRPr="0054445D">
              <w:rPr>
                <w:rFonts w:ascii="Times New Roman" w:hAnsi="Times New Roman"/>
                <w:bCs/>
                <w:sz w:val="24"/>
                <w:szCs w:val="24"/>
              </w:rPr>
              <w:t xml:space="preserve"> </w:t>
            </w:r>
            <w:r>
              <w:rPr>
                <w:rFonts w:ascii="Times New Roman" w:hAnsi="Times New Roman"/>
                <w:bCs/>
                <w:sz w:val="24"/>
                <w:szCs w:val="24"/>
              </w:rPr>
              <w:t>объектам транспортной инфраструктуры дорожного хозяйства,</w:t>
            </w:r>
            <w:r w:rsidRPr="0054445D">
              <w:rPr>
                <w:rFonts w:ascii="Times New Roman" w:hAnsi="Times New Roman"/>
                <w:bCs/>
                <w:sz w:val="24"/>
                <w:szCs w:val="24"/>
              </w:rPr>
              <w:t xml:space="preserve"> </w:t>
            </w:r>
            <w:r>
              <w:rPr>
                <w:rFonts w:ascii="Times New Roman" w:hAnsi="Times New Roman"/>
                <w:bCs/>
                <w:sz w:val="24"/>
                <w:szCs w:val="24"/>
              </w:rPr>
              <w:t>когда</w:t>
            </w:r>
            <w:r w:rsidRPr="0054445D">
              <w:rPr>
                <w:rFonts w:ascii="Times New Roman" w:hAnsi="Times New Roman"/>
                <w:bCs/>
                <w:sz w:val="24"/>
                <w:szCs w:val="24"/>
              </w:rPr>
              <w:t xml:space="preserve"> 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175. </w:t>
            </w:r>
          </w:p>
        </w:tc>
        <w:tc>
          <w:tcPr>
            <w:tcW w:w="9404" w:type="dxa"/>
          </w:tcPr>
          <w:p w:rsidR="00983FFD" w:rsidRPr="00CA7438" w:rsidRDefault="00983FFD" w:rsidP="00F74A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Первая категория присваивается объектам транспортной инфраструктуры автомобильного транспорта, когда материальный ущерб и ущерб окружающей природной среде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176.</w:t>
            </w:r>
          </w:p>
        </w:tc>
        <w:tc>
          <w:tcPr>
            <w:tcW w:w="9404" w:type="dxa"/>
          </w:tcPr>
          <w:p w:rsidR="00983FFD" w:rsidRPr="00CA7438" w:rsidRDefault="00983FFD" w:rsidP="00F74A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Четвертая категория присваивается объектам транспортной инфраструктуры автомобильного транспорта, когда материальный ущерб и ущерб окружающей природной среде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177.</w:t>
            </w:r>
          </w:p>
        </w:tc>
        <w:tc>
          <w:tcPr>
            <w:tcW w:w="9404" w:type="dxa"/>
          </w:tcPr>
          <w:p w:rsidR="00983FFD" w:rsidRPr="00A92438" w:rsidRDefault="00983FFD" w:rsidP="00F74A8B">
            <w:pPr>
              <w:spacing w:after="0" w:line="240" w:lineRule="auto"/>
              <w:jc w:val="both"/>
              <w:rPr>
                <w:rFonts w:ascii="Times New Roman" w:eastAsia="Times New Roman" w:hAnsi="Times New Roman"/>
                <w:sz w:val="24"/>
                <w:szCs w:val="24"/>
              </w:rPr>
            </w:pPr>
            <w:r w:rsidRPr="00A92438">
              <w:rPr>
                <w:rFonts w:ascii="Times New Roman" w:hAnsi="Times New Roman"/>
                <w:sz w:val="24"/>
                <w:szCs w:val="24"/>
              </w:rPr>
              <w:t>Работы, непосредственно связанные с обеспечением транспортной безопасности, вправе выполнять лица: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178.</w:t>
            </w:r>
          </w:p>
        </w:tc>
        <w:tc>
          <w:tcPr>
            <w:tcW w:w="9404" w:type="dxa"/>
          </w:tcPr>
          <w:p w:rsidR="00983FFD" w:rsidRPr="00A92438" w:rsidRDefault="00983FFD" w:rsidP="00F74A8B">
            <w:pPr>
              <w:spacing w:after="0" w:line="240" w:lineRule="auto"/>
              <w:jc w:val="both"/>
              <w:rPr>
                <w:rFonts w:ascii="Times New Roman" w:eastAsia="Times New Roman" w:hAnsi="Times New Roman"/>
                <w:sz w:val="24"/>
                <w:szCs w:val="24"/>
              </w:rPr>
            </w:pPr>
            <w:r w:rsidRPr="00A92438">
              <w:rPr>
                <w:rFonts w:ascii="Times New Roman" w:hAnsi="Times New Roman"/>
                <w:sz w:val="24"/>
                <w:szCs w:val="24"/>
              </w:rPr>
              <w:t>В соответствии с приказом Минтранса России от 31.07.2014 г. № 212 «Об утверждении Порядка подготовки сил обеспечения транспортной безопасности» к числу обязательных видов подготовки не относится: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179.</w:t>
            </w:r>
          </w:p>
        </w:tc>
        <w:tc>
          <w:tcPr>
            <w:tcW w:w="9404" w:type="dxa"/>
          </w:tcPr>
          <w:p w:rsidR="00983FFD" w:rsidRPr="00A92438" w:rsidRDefault="00983FFD" w:rsidP="00F74A8B">
            <w:pPr>
              <w:spacing w:after="0" w:line="240" w:lineRule="auto"/>
              <w:jc w:val="both"/>
              <w:rPr>
                <w:rFonts w:ascii="Times New Roman" w:eastAsia="Times New Roman" w:hAnsi="Times New Roman"/>
                <w:sz w:val="24"/>
                <w:szCs w:val="24"/>
              </w:rPr>
            </w:pPr>
            <w:r w:rsidRPr="00A92438">
              <w:rPr>
                <w:rFonts w:ascii="Times New Roman" w:hAnsi="Times New Roman"/>
                <w:bCs/>
                <w:sz w:val="24"/>
                <w:szCs w:val="24"/>
              </w:rPr>
              <w:t xml:space="preserve">Согласно Федеральному закону от 06.03.2006г. № 35-ФЗ «О противодействии терроризму» </w:t>
            </w:r>
            <w:r w:rsidRPr="00A92438">
              <w:rPr>
                <w:rFonts w:ascii="Times New Roman" w:hAnsi="Times New Roman"/>
                <w:sz w:val="24"/>
                <w:szCs w:val="24"/>
              </w:rPr>
              <w:t>терроризм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180.</w:t>
            </w:r>
          </w:p>
        </w:tc>
        <w:tc>
          <w:tcPr>
            <w:tcW w:w="9404" w:type="dxa"/>
          </w:tcPr>
          <w:p w:rsidR="00983FFD" w:rsidRPr="00A92438" w:rsidRDefault="00983FFD" w:rsidP="00F74A8B">
            <w:pPr>
              <w:spacing w:after="0" w:line="240" w:lineRule="auto"/>
              <w:jc w:val="both"/>
              <w:rPr>
                <w:rFonts w:ascii="Times New Roman" w:eastAsia="Times New Roman" w:hAnsi="Times New Roman"/>
                <w:sz w:val="24"/>
                <w:szCs w:val="24"/>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обязательны для исполнения: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181.</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Уголовная ответственность за неисполнение требований по обеспечению транспортной безопасности наступает в случае: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182.</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Перечень потенциальных угроз совершения актов незаконного вмешательства в деятельность объектов транспортной инфраструктуры и транспортных средств установлен: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183.</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К результатам предоставления государственной услуги по утверждению планов обеспечения транспортной безопасности объектов транспортной инфраструктуры и (или) транспортного средства не относится: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184.</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Изменения (дополнения) вносятся в План и представляются в компетентный орган на утверждение в течение 30 дней с момента: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185.</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 xml:space="preserve">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которые должны отвечать </w:t>
            </w:r>
            <w:r w:rsidRPr="00A92438">
              <w:rPr>
                <w:rFonts w:ascii="Times New Roman" w:hAnsi="Times New Roman"/>
                <w:sz w:val="24"/>
                <w:szCs w:val="24"/>
              </w:rPr>
              <w:lastRenderedPageBreak/>
              <w:t>требованиям:</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186.</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Учет и хранение сведений о прохождении подготовки силами обеспечения транспортной безопасности в отношении работников субъекта транспортной инфраструктуры осуществляется: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187.</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Учет и хранение сведений о прохождении подготовки силами обеспечения транспортной безопасности в отношении работников подразделения транспортной безопасности осуществляется: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188.</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В соответствии с Постановлением Правительства Российской Федерации от 30 июля 2014 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аккредитация юридических лиц проводится: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189.</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Для подтверждения способности проводить проверку в целях аттестации юридическое лицо должно обеспечить:</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190.</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191.</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192.</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Проход в перевозочный сектор зоны транспортной безопасности разрешается: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193.</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Проход в зону свободного доступа объекта транспортной инфраструктуры 2 категории разрешается: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194.</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color w:val="000000"/>
                <w:sz w:val="24"/>
                <w:szCs w:val="24"/>
              </w:rPr>
              <w:t>Силы транспортной безопасности наибольшее внимание должны уделять при защите от «угрозы взрыва»: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195.</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196.</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Порядок определения недействительных пропусков заключается в выявлении следующих признаков: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197.</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Порядок действия на КПП персонала связанного с обеспечением пропускного режима в случае непосредственной, прямой угрозы и совершения акта незаконного вмешательства на объекте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198.</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Максимальный срок лишения свободы лишения свободы за неисполнение требований по обеспечению безопасности объектов транспортной инфраструктуры для лиц, непосредственно ответственных за это, если их деяние повлекло по неосторожности причинение тяжкого вреда здоровью человека или крупного ущерба (ст. 263.1 УК РФ), составляет: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199.</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группой лиц и повлекшее за собой смерть человека (ст. 263.1УК РФ), составляет: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200.</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организованной группой и повлекшее за собой смерть человека (ст. 263.1УК РФ), составляет:</w:t>
            </w:r>
          </w:p>
        </w:tc>
      </w:tr>
    </w:tbl>
    <w:p w:rsidR="003B1DAD" w:rsidRDefault="003B1DAD" w:rsidP="002844E3">
      <w:pPr>
        <w:tabs>
          <w:tab w:val="left" w:pos="3360"/>
        </w:tabs>
        <w:spacing w:after="0" w:line="240" w:lineRule="auto"/>
        <w:jc w:val="both"/>
        <w:rPr>
          <w:rFonts w:ascii="Times New Roman" w:hAnsi="Times New Roman" w:cs="Times New Roman"/>
          <w:b/>
          <w:sz w:val="24"/>
          <w:szCs w:val="24"/>
        </w:rPr>
      </w:pPr>
      <w:bookmarkStart w:id="0" w:name="_GoBack"/>
      <w:bookmarkEnd w:id="0"/>
    </w:p>
    <w:p w:rsidR="006F43FF" w:rsidRPr="006F43FF" w:rsidRDefault="006F43FF" w:rsidP="006F43FF">
      <w:pPr>
        <w:tabs>
          <w:tab w:val="left" w:pos="3360"/>
        </w:tabs>
        <w:ind w:left="360"/>
        <w:jc w:val="both"/>
        <w:rPr>
          <w:rFonts w:ascii="Times New Roman" w:hAnsi="Times New Roman" w:cs="Times New Roman"/>
          <w:i/>
          <w:sz w:val="24"/>
          <w:szCs w:val="24"/>
        </w:rPr>
      </w:pPr>
    </w:p>
    <w:sectPr w:rsidR="006F43FF" w:rsidRPr="006F43FF" w:rsidSect="00B95F8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FA" w:rsidRDefault="003F77FA" w:rsidP="00F66C7D">
      <w:pPr>
        <w:spacing w:after="0" w:line="240" w:lineRule="auto"/>
      </w:pPr>
      <w:r>
        <w:separator/>
      </w:r>
    </w:p>
  </w:endnote>
  <w:endnote w:type="continuationSeparator" w:id="0">
    <w:p w:rsidR="003F77FA" w:rsidRDefault="003F77FA" w:rsidP="00F6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4183"/>
      <w:docPartObj>
        <w:docPartGallery w:val="Page Numbers (Bottom of Page)"/>
        <w:docPartUnique/>
      </w:docPartObj>
    </w:sdtPr>
    <w:sdtEndPr/>
    <w:sdtContent>
      <w:p w:rsidR="00F66C7D" w:rsidRDefault="00602637">
        <w:pPr>
          <w:pStyle w:val="a7"/>
          <w:jc w:val="right"/>
        </w:pPr>
        <w:r>
          <w:fldChar w:fldCharType="begin"/>
        </w:r>
        <w:r w:rsidR="00F66C7D">
          <w:instrText>PAGE   \* MERGEFORMAT</w:instrText>
        </w:r>
        <w:r>
          <w:fldChar w:fldCharType="separate"/>
        </w:r>
        <w:r w:rsidR="00983FFD">
          <w:rPr>
            <w:noProof/>
          </w:rPr>
          <w:t>3</w:t>
        </w:r>
        <w:r>
          <w:fldChar w:fldCharType="end"/>
        </w:r>
      </w:p>
    </w:sdtContent>
  </w:sdt>
  <w:p w:rsidR="00F66C7D" w:rsidRDefault="00F66C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FA" w:rsidRDefault="003F77FA" w:rsidP="00F66C7D">
      <w:pPr>
        <w:spacing w:after="0" w:line="240" w:lineRule="auto"/>
      </w:pPr>
      <w:r>
        <w:separator/>
      </w:r>
    </w:p>
  </w:footnote>
  <w:footnote w:type="continuationSeparator" w:id="0">
    <w:p w:rsidR="003F77FA" w:rsidRDefault="003F77FA" w:rsidP="00F66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2C"/>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7618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DC3DE1"/>
    <w:multiLevelType w:val="hybridMultilevel"/>
    <w:tmpl w:val="932EDAF2"/>
    <w:lvl w:ilvl="0" w:tplc="082485D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63829"/>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7072E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D45AC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016DC9"/>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4E78B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FA8522F"/>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162021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0A670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A903F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E7485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BCF7FC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331628"/>
    <w:multiLevelType w:val="hybridMultilevel"/>
    <w:tmpl w:val="C1A69124"/>
    <w:lvl w:ilvl="0" w:tplc="9AF0931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D114B"/>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DA168AA"/>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E927B5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1630079"/>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16B3846"/>
    <w:multiLevelType w:val="hybridMultilevel"/>
    <w:tmpl w:val="B97AF450"/>
    <w:lvl w:ilvl="0" w:tplc="4D54190C">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2135A16"/>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24C74B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29D1D6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5C706A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6C478E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7826FB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A88664C"/>
    <w:multiLevelType w:val="hybridMultilevel"/>
    <w:tmpl w:val="B4E09886"/>
    <w:lvl w:ilvl="0" w:tplc="CA86FDD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F47FB3"/>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BDC4C9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E5A015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09E569F"/>
    <w:multiLevelType w:val="hybridMultilevel"/>
    <w:tmpl w:val="DC486310"/>
    <w:lvl w:ilvl="0" w:tplc="EBA25B0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CE71E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2297F7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33CD6BA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60D42F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36B91B18"/>
    <w:multiLevelType w:val="hybridMultilevel"/>
    <w:tmpl w:val="68BA175A"/>
    <w:lvl w:ilvl="0" w:tplc="60FAD732">
      <w:start w:val="1"/>
      <w:numFmt w:val="decimal"/>
      <w:lvlText w:val="%1."/>
      <w:lvlJc w:val="left"/>
      <w:pPr>
        <w:ind w:left="786" w:hanging="360"/>
      </w:pPr>
      <w:rPr>
        <w:rFonts w:asciiTheme="majorHAnsi" w:hAnsiTheme="majorHAnsi"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BA30DE"/>
    <w:multiLevelType w:val="hybridMultilevel"/>
    <w:tmpl w:val="E0943762"/>
    <w:lvl w:ilvl="0" w:tplc="068A2AD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6F680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38B40608"/>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3A767E4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B766BF2"/>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B794967"/>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3DDC52D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F525F4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F8F22A0"/>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41FF1B99"/>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43833E95"/>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5D82F1D"/>
    <w:multiLevelType w:val="hybridMultilevel"/>
    <w:tmpl w:val="5F7C7268"/>
    <w:lvl w:ilvl="0" w:tplc="A12459D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2102CC"/>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483B5552"/>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8897D78"/>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494C1A4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4A9616A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4BC05C3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4E0267D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4E891D7A"/>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4E8A4F42"/>
    <w:multiLevelType w:val="hybridMultilevel"/>
    <w:tmpl w:val="ECFE8848"/>
    <w:lvl w:ilvl="0" w:tplc="D6646952">
      <w:start w:val="1"/>
      <w:numFmt w:val="russianLower"/>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64D1C9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5B452656"/>
    <w:multiLevelType w:val="hybridMultilevel"/>
    <w:tmpl w:val="21BC9AC6"/>
    <w:lvl w:ilvl="0" w:tplc="43E2B0C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7A4C7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5F2E1FB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61165B1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61182FC9"/>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63590EE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643466E7"/>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67D10538"/>
    <w:multiLevelType w:val="hybridMultilevel"/>
    <w:tmpl w:val="A6F82742"/>
    <w:lvl w:ilvl="0" w:tplc="609E177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88A3AB7"/>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6A1B5CE0"/>
    <w:multiLevelType w:val="hybridMultilevel"/>
    <w:tmpl w:val="EA183E06"/>
    <w:lvl w:ilvl="0" w:tplc="ED5ECBC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8A57B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6C350591"/>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6F0732D2"/>
    <w:multiLevelType w:val="hybridMultilevel"/>
    <w:tmpl w:val="3BE2D758"/>
    <w:lvl w:ilvl="0" w:tplc="E8A6E980">
      <w:start w:val="1"/>
      <w:numFmt w:val="russianLower"/>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1">
    <w:nsid w:val="6F864365"/>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72E179AF"/>
    <w:multiLevelType w:val="hybridMultilevel"/>
    <w:tmpl w:val="48900EBE"/>
    <w:lvl w:ilvl="0" w:tplc="EBA2277E">
      <w:start w:val="1"/>
      <w:numFmt w:val="russianLower"/>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3">
    <w:nsid w:val="737E0A48"/>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73E74384"/>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755F18C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nsid w:val="75A63A94"/>
    <w:multiLevelType w:val="hybridMultilevel"/>
    <w:tmpl w:val="3E549438"/>
    <w:lvl w:ilvl="0" w:tplc="9064F0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5F7165"/>
    <w:multiLevelType w:val="hybridMultilevel"/>
    <w:tmpl w:val="8068B072"/>
    <w:lvl w:ilvl="0" w:tplc="A09623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E0541E"/>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788430B6"/>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0">
    <w:nsid w:val="792A192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nsid w:val="79CF3E26"/>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7D90433D"/>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3">
    <w:nsid w:val="7FA6671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5"/>
  </w:num>
  <w:num w:numId="2">
    <w:abstractNumId w:val="18"/>
  </w:num>
  <w:num w:numId="3">
    <w:abstractNumId w:val="50"/>
  </w:num>
  <w:num w:numId="4">
    <w:abstractNumId w:val="46"/>
  </w:num>
  <w:num w:numId="5">
    <w:abstractNumId w:val="73"/>
  </w:num>
  <w:num w:numId="6">
    <w:abstractNumId w:val="71"/>
  </w:num>
  <w:num w:numId="7">
    <w:abstractNumId w:val="69"/>
  </w:num>
  <w:num w:numId="8">
    <w:abstractNumId w:val="64"/>
  </w:num>
  <w:num w:numId="9">
    <w:abstractNumId w:val="82"/>
  </w:num>
  <w:num w:numId="10">
    <w:abstractNumId w:val="10"/>
  </w:num>
  <w:num w:numId="11">
    <w:abstractNumId w:val="81"/>
  </w:num>
  <w:num w:numId="12">
    <w:abstractNumId w:val="68"/>
  </w:num>
  <w:num w:numId="13">
    <w:abstractNumId w:val="12"/>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0"/>
  </w:num>
  <w:num w:numId="17">
    <w:abstractNumId w:val="4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
  </w:num>
  <w:num w:numId="21">
    <w:abstractNumId w:val="72"/>
  </w:num>
  <w:num w:numId="22">
    <w:abstractNumId w:val="7"/>
  </w:num>
  <w:num w:numId="23">
    <w:abstractNumId w:val="49"/>
  </w:num>
  <w:num w:numId="24">
    <w:abstractNumId w:val="59"/>
  </w:num>
  <w:num w:numId="25">
    <w:abstractNumId w:val="16"/>
  </w:num>
  <w:num w:numId="26">
    <w:abstractNumId w:val="17"/>
  </w:num>
  <w:num w:numId="27">
    <w:abstractNumId w:val="27"/>
  </w:num>
  <w:num w:numId="28">
    <w:abstractNumId w:val="45"/>
  </w:num>
  <w:num w:numId="29">
    <w:abstractNumId w:val="51"/>
  </w:num>
  <w:num w:numId="30">
    <w:abstractNumId w:val="15"/>
  </w:num>
  <w:num w:numId="31">
    <w:abstractNumId w:val="48"/>
  </w:num>
  <w:num w:numId="32">
    <w:abstractNumId w:val="74"/>
  </w:num>
  <w:num w:numId="33">
    <w:abstractNumId w:val="23"/>
  </w:num>
  <w:num w:numId="34">
    <w:abstractNumId w:val="60"/>
  </w:num>
  <w:num w:numId="35">
    <w:abstractNumId w:val="66"/>
  </w:num>
  <w:num w:numId="36">
    <w:abstractNumId w:val="34"/>
  </w:num>
  <w:num w:numId="37">
    <w:abstractNumId w:val="28"/>
  </w:num>
  <w:num w:numId="38">
    <w:abstractNumId w:val="21"/>
  </w:num>
  <w:num w:numId="39">
    <w:abstractNumId w:val="75"/>
  </w:num>
  <w:num w:numId="40">
    <w:abstractNumId w:val="57"/>
  </w:num>
  <w:num w:numId="41">
    <w:abstractNumId w:val="25"/>
  </w:num>
  <w:num w:numId="42">
    <w:abstractNumId w:val="22"/>
  </w:num>
  <w:num w:numId="43">
    <w:abstractNumId w:val="32"/>
  </w:num>
  <w:num w:numId="44">
    <w:abstractNumId w:val="9"/>
  </w:num>
  <w:num w:numId="45">
    <w:abstractNumId w:val="0"/>
  </w:num>
  <w:num w:numId="46">
    <w:abstractNumId w:val="5"/>
  </w:num>
  <w:num w:numId="47">
    <w:abstractNumId w:val="61"/>
  </w:num>
  <w:num w:numId="48">
    <w:abstractNumId w:val="39"/>
  </w:num>
  <w:num w:numId="49">
    <w:abstractNumId w:val="55"/>
  </w:num>
  <w:num w:numId="50">
    <w:abstractNumId w:val="6"/>
  </w:num>
  <w:num w:numId="51">
    <w:abstractNumId w:val="78"/>
  </w:num>
  <w:num w:numId="52">
    <w:abstractNumId w:val="54"/>
  </w:num>
  <w:num w:numId="53">
    <w:abstractNumId w:val="52"/>
  </w:num>
  <w:num w:numId="54">
    <w:abstractNumId w:val="40"/>
  </w:num>
  <w:num w:numId="55">
    <w:abstractNumId w:val="33"/>
  </w:num>
  <w:num w:numId="56">
    <w:abstractNumId w:val="38"/>
  </w:num>
  <w:num w:numId="57">
    <w:abstractNumId w:val="8"/>
  </w:num>
  <w:num w:numId="58">
    <w:abstractNumId w:val="29"/>
  </w:num>
  <w:num w:numId="59">
    <w:abstractNumId w:val="43"/>
  </w:num>
  <w:num w:numId="60">
    <w:abstractNumId w:val="11"/>
  </w:num>
  <w:num w:numId="61">
    <w:abstractNumId w:val="79"/>
  </w:num>
  <w:num w:numId="62">
    <w:abstractNumId w:val="4"/>
  </w:num>
  <w:num w:numId="63">
    <w:abstractNumId w:val="42"/>
  </w:num>
  <w:num w:numId="64">
    <w:abstractNumId w:val="56"/>
  </w:num>
  <w:num w:numId="65">
    <w:abstractNumId w:val="24"/>
  </w:num>
  <w:num w:numId="66">
    <w:abstractNumId w:val="63"/>
  </w:num>
  <w:num w:numId="67">
    <w:abstractNumId w:val="83"/>
  </w:num>
  <w:num w:numId="68">
    <w:abstractNumId w:val="53"/>
  </w:num>
  <w:num w:numId="69">
    <w:abstractNumId w:val="31"/>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1"/>
  </w:num>
  <w:num w:numId="73">
    <w:abstractNumId w:val="20"/>
  </w:num>
  <w:num w:numId="74">
    <w:abstractNumId w:val="1"/>
  </w:num>
  <w:num w:numId="75">
    <w:abstractNumId w:val="70"/>
  </w:num>
  <w:num w:numId="76">
    <w:abstractNumId w:val="30"/>
  </w:num>
  <w:num w:numId="77">
    <w:abstractNumId w:val="19"/>
  </w:num>
  <w:num w:numId="78">
    <w:abstractNumId w:val="26"/>
  </w:num>
  <w:num w:numId="79">
    <w:abstractNumId w:val="67"/>
  </w:num>
  <w:num w:numId="80">
    <w:abstractNumId w:val="2"/>
  </w:num>
  <w:num w:numId="81">
    <w:abstractNumId w:val="36"/>
  </w:num>
  <w:num w:numId="82">
    <w:abstractNumId w:val="47"/>
  </w:num>
  <w:num w:numId="83">
    <w:abstractNumId w:val="65"/>
  </w:num>
  <w:num w:numId="84">
    <w:abstractNumId w:val="14"/>
  </w:num>
  <w:num w:numId="85">
    <w:abstractNumId w:val="76"/>
  </w:num>
  <w:num w:numId="86">
    <w:abstractNumId w:val="77"/>
  </w:num>
  <w:num w:numId="87">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C6"/>
    <w:rsid w:val="00000918"/>
    <w:rsid w:val="00001E08"/>
    <w:rsid w:val="0000341A"/>
    <w:rsid w:val="00004071"/>
    <w:rsid w:val="00004699"/>
    <w:rsid w:val="00004CA7"/>
    <w:rsid w:val="000050F1"/>
    <w:rsid w:val="000052FB"/>
    <w:rsid w:val="00005F27"/>
    <w:rsid w:val="000074CA"/>
    <w:rsid w:val="00007654"/>
    <w:rsid w:val="00007AE8"/>
    <w:rsid w:val="00010A51"/>
    <w:rsid w:val="00011138"/>
    <w:rsid w:val="000125B7"/>
    <w:rsid w:val="000128FB"/>
    <w:rsid w:val="000129DE"/>
    <w:rsid w:val="00013824"/>
    <w:rsid w:val="00013D1E"/>
    <w:rsid w:val="00014289"/>
    <w:rsid w:val="00014810"/>
    <w:rsid w:val="000156ED"/>
    <w:rsid w:val="000162F0"/>
    <w:rsid w:val="000210A0"/>
    <w:rsid w:val="000218AD"/>
    <w:rsid w:val="00022B53"/>
    <w:rsid w:val="00023A15"/>
    <w:rsid w:val="00023BC7"/>
    <w:rsid w:val="00023D72"/>
    <w:rsid w:val="000241D1"/>
    <w:rsid w:val="0002482F"/>
    <w:rsid w:val="000248EC"/>
    <w:rsid w:val="00024E0F"/>
    <w:rsid w:val="000255FB"/>
    <w:rsid w:val="00025913"/>
    <w:rsid w:val="00025B69"/>
    <w:rsid w:val="00025F8F"/>
    <w:rsid w:val="0002629E"/>
    <w:rsid w:val="000334C0"/>
    <w:rsid w:val="00033B75"/>
    <w:rsid w:val="00034499"/>
    <w:rsid w:val="00036832"/>
    <w:rsid w:val="00036CA4"/>
    <w:rsid w:val="00037374"/>
    <w:rsid w:val="00037550"/>
    <w:rsid w:val="00040582"/>
    <w:rsid w:val="00041494"/>
    <w:rsid w:val="00041B63"/>
    <w:rsid w:val="00041D8B"/>
    <w:rsid w:val="000421CD"/>
    <w:rsid w:val="0004280C"/>
    <w:rsid w:val="000446F0"/>
    <w:rsid w:val="000453C6"/>
    <w:rsid w:val="000454BA"/>
    <w:rsid w:val="00046678"/>
    <w:rsid w:val="00047C38"/>
    <w:rsid w:val="00047E08"/>
    <w:rsid w:val="000508B2"/>
    <w:rsid w:val="00050941"/>
    <w:rsid w:val="00050E0C"/>
    <w:rsid w:val="00050EA4"/>
    <w:rsid w:val="00051A12"/>
    <w:rsid w:val="00052750"/>
    <w:rsid w:val="00053862"/>
    <w:rsid w:val="00054F6F"/>
    <w:rsid w:val="0005552C"/>
    <w:rsid w:val="00055E3C"/>
    <w:rsid w:val="00055EE1"/>
    <w:rsid w:val="00056F9D"/>
    <w:rsid w:val="00057199"/>
    <w:rsid w:val="0005744F"/>
    <w:rsid w:val="000576F3"/>
    <w:rsid w:val="000577EF"/>
    <w:rsid w:val="00060730"/>
    <w:rsid w:val="0006092F"/>
    <w:rsid w:val="00060A81"/>
    <w:rsid w:val="0006135B"/>
    <w:rsid w:val="0006142A"/>
    <w:rsid w:val="00061D79"/>
    <w:rsid w:val="000627B5"/>
    <w:rsid w:val="00064F98"/>
    <w:rsid w:val="00066D85"/>
    <w:rsid w:val="000677AC"/>
    <w:rsid w:val="00071CC2"/>
    <w:rsid w:val="000737C2"/>
    <w:rsid w:val="00073B7D"/>
    <w:rsid w:val="00074655"/>
    <w:rsid w:val="00074A91"/>
    <w:rsid w:val="000753B5"/>
    <w:rsid w:val="0007640F"/>
    <w:rsid w:val="000770D6"/>
    <w:rsid w:val="0007774F"/>
    <w:rsid w:val="00080A6E"/>
    <w:rsid w:val="00080E44"/>
    <w:rsid w:val="00081045"/>
    <w:rsid w:val="000811D1"/>
    <w:rsid w:val="00083F94"/>
    <w:rsid w:val="00084C2F"/>
    <w:rsid w:val="00084D82"/>
    <w:rsid w:val="00086384"/>
    <w:rsid w:val="00086A1B"/>
    <w:rsid w:val="00086FCE"/>
    <w:rsid w:val="000913C8"/>
    <w:rsid w:val="00091E69"/>
    <w:rsid w:val="000926CF"/>
    <w:rsid w:val="0009398A"/>
    <w:rsid w:val="00094E81"/>
    <w:rsid w:val="000955B8"/>
    <w:rsid w:val="00097131"/>
    <w:rsid w:val="000A07BB"/>
    <w:rsid w:val="000A1CEB"/>
    <w:rsid w:val="000A2EDF"/>
    <w:rsid w:val="000A589B"/>
    <w:rsid w:val="000A5A32"/>
    <w:rsid w:val="000A66D7"/>
    <w:rsid w:val="000A6C83"/>
    <w:rsid w:val="000A74FF"/>
    <w:rsid w:val="000B4131"/>
    <w:rsid w:val="000B694F"/>
    <w:rsid w:val="000B6950"/>
    <w:rsid w:val="000B6F49"/>
    <w:rsid w:val="000C03B5"/>
    <w:rsid w:val="000C2BBF"/>
    <w:rsid w:val="000C32AC"/>
    <w:rsid w:val="000C4D53"/>
    <w:rsid w:val="000C53BE"/>
    <w:rsid w:val="000C7419"/>
    <w:rsid w:val="000D04CB"/>
    <w:rsid w:val="000D1086"/>
    <w:rsid w:val="000D12ED"/>
    <w:rsid w:val="000D213C"/>
    <w:rsid w:val="000D23FC"/>
    <w:rsid w:val="000D31AA"/>
    <w:rsid w:val="000D36FE"/>
    <w:rsid w:val="000D3EA2"/>
    <w:rsid w:val="000E0295"/>
    <w:rsid w:val="000E02A8"/>
    <w:rsid w:val="000E12C8"/>
    <w:rsid w:val="000E16D3"/>
    <w:rsid w:val="000E2520"/>
    <w:rsid w:val="000E2AD9"/>
    <w:rsid w:val="000E4EF8"/>
    <w:rsid w:val="000E5A92"/>
    <w:rsid w:val="000E5CDE"/>
    <w:rsid w:val="000E677E"/>
    <w:rsid w:val="000E7454"/>
    <w:rsid w:val="000E7B08"/>
    <w:rsid w:val="000F06C7"/>
    <w:rsid w:val="000F0701"/>
    <w:rsid w:val="000F1B6D"/>
    <w:rsid w:val="000F1CAD"/>
    <w:rsid w:val="000F29CF"/>
    <w:rsid w:val="000F2CB3"/>
    <w:rsid w:val="000F3F4B"/>
    <w:rsid w:val="000F3FC3"/>
    <w:rsid w:val="000F479C"/>
    <w:rsid w:val="000F7599"/>
    <w:rsid w:val="001007AD"/>
    <w:rsid w:val="0010180D"/>
    <w:rsid w:val="00102051"/>
    <w:rsid w:val="001022B0"/>
    <w:rsid w:val="0010277D"/>
    <w:rsid w:val="00102842"/>
    <w:rsid w:val="00102D0C"/>
    <w:rsid w:val="00104071"/>
    <w:rsid w:val="00105B50"/>
    <w:rsid w:val="001077A4"/>
    <w:rsid w:val="00110A86"/>
    <w:rsid w:val="00110CCE"/>
    <w:rsid w:val="001110D7"/>
    <w:rsid w:val="0011117F"/>
    <w:rsid w:val="00111A69"/>
    <w:rsid w:val="0011223D"/>
    <w:rsid w:val="00112D8F"/>
    <w:rsid w:val="00113384"/>
    <w:rsid w:val="001144F9"/>
    <w:rsid w:val="001146A7"/>
    <w:rsid w:val="00114EE2"/>
    <w:rsid w:val="00115849"/>
    <w:rsid w:val="00117532"/>
    <w:rsid w:val="00117A31"/>
    <w:rsid w:val="00117D6E"/>
    <w:rsid w:val="00120A04"/>
    <w:rsid w:val="001210AB"/>
    <w:rsid w:val="001214B4"/>
    <w:rsid w:val="001215A9"/>
    <w:rsid w:val="00121C5D"/>
    <w:rsid w:val="001227B1"/>
    <w:rsid w:val="00123370"/>
    <w:rsid w:val="00123BA4"/>
    <w:rsid w:val="001245B8"/>
    <w:rsid w:val="0012479F"/>
    <w:rsid w:val="00125EEA"/>
    <w:rsid w:val="001269A8"/>
    <w:rsid w:val="00127354"/>
    <w:rsid w:val="00127547"/>
    <w:rsid w:val="00127F0C"/>
    <w:rsid w:val="001301C3"/>
    <w:rsid w:val="00130448"/>
    <w:rsid w:val="001327D2"/>
    <w:rsid w:val="00133630"/>
    <w:rsid w:val="001340BB"/>
    <w:rsid w:val="00134161"/>
    <w:rsid w:val="001350BE"/>
    <w:rsid w:val="0013584D"/>
    <w:rsid w:val="00135BDB"/>
    <w:rsid w:val="00136CF4"/>
    <w:rsid w:val="00136F1A"/>
    <w:rsid w:val="0014119A"/>
    <w:rsid w:val="00142078"/>
    <w:rsid w:val="00142967"/>
    <w:rsid w:val="00143B00"/>
    <w:rsid w:val="00143E93"/>
    <w:rsid w:val="00144D39"/>
    <w:rsid w:val="00145F43"/>
    <w:rsid w:val="0014683F"/>
    <w:rsid w:val="00151A4A"/>
    <w:rsid w:val="00152B9B"/>
    <w:rsid w:val="00152BCC"/>
    <w:rsid w:val="0015333D"/>
    <w:rsid w:val="0015342C"/>
    <w:rsid w:val="001545BD"/>
    <w:rsid w:val="001550D3"/>
    <w:rsid w:val="001555BF"/>
    <w:rsid w:val="0015578B"/>
    <w:rsid w:val="0015621A"/>
    <w:rsid w:val="0015654E"/>
    <w:rsid w:val="001571AD"/>
    <w:rsid w:val="00160397"/>
    <w:rsid w:val="00160928"/>
    <w:rsid w:val="00161951"/>
    <w:rsid w:val="00161ABD"/>
    <w:rsid w:val="0016266B"/>
    <w:rsid w:val="001632F1"/>
    <w:rsid w:val="00163AF0"/>
    <w:rsid w:val="0016413A"/>
    <w:rsid w:val="0016431F"/>
    <w:rsid w:val="001644FB"/>
    <w:rsid w:val="00164EC7"/>
    <w:rsid w:val="0016596B"/>
    <w:rsid w:val="00165A69"/>
    <w:rsid w:val="00167A51"/>
    <w:rsid w:val="00167FE8"/>
    <w:rsid w:val="00170320"/>
    <w:rsid w:val="00171255"/>
    <w:rsid w:val="00173BD2"/>
    <w:rsid w:val="00177AFA"/>
    <w:rsid w:val="00177CAA"/>
    <w:rsid w:val="0018147C"/>
    <w:rsid w:val="00181A4D"/>
    <w:rsid w:val="00181F35"/>
    <w:rsid w:val="00182A33"/>
    <w:rsid w:val="001839BB"/>
    <w:rsid w:val="0018447C"/>
    <w:rsid w:val="00185767"/>
    <w:rsid w:val="0018586C"/>
    <w:rsid w:val="00186751"/>
    <w:rsid w:val="00186858"/>
    <w:rsid w:val="0018699B"/>
    <w:rsid w:val="00187280"/>
    <w:rsid w:val="0018755C"/>
    <w:rsid w:val="0018788C"/>
    <w:rsid w:val="00187AD6"/>
    <w:rsid w:val="001906F2"/>
    <w:rsid w:val="00191D5E"/>
    <w:rsid w:val="001924E2"/>
    <w:rsid w:val="0019274B"/>
    <w:rsid w:val="00193005"/>
    <w:rsid w:val="00193494"/>
    <w:rsid w:val="00193AF1"/>
    <w:rsid w:val="00193DE0"/>
    <w:rsid w:val="00194CC2"/>
    <w:rsid w:val="00196FFB"/>
    <w:rsid w:val="001974AB"/>
    <w:rsid w:val="0019761B"/>
    <w:rsid w:val="001A0435"/>
    <w:rsid w:val="001A0747"/>
    <w:rsid w:val="001A09E4"/>
    <w:rsid w:val="001A0E7D"/>
    <w:rsid w:val="001A33B8"/>
    <w:rsid w:val="001A450C"/>
    <w:rsid w:val="001A45E2"/>
    <w:rsid w:val="001A4FFD"/>
    <w:rsid w:val="001A5D82"/>
    <w:rsid w:val="001A5EFD"/>
    <w:rsid w:val="001A6B0C"/>
    <w:rsid w:val="001A6FE5"/>
    <w:rsid w:val="001A7684"/>
    <w:rsid w:val="001A7B9D"/>
    <w:rsid w:val="001A7EBB"/>
    <w:rsid w:val="001B30D0"/>
    <w:rsid w:val="001B31DA"/>
    <w:rsid w:val="001B3A91"/>
    <w:rsid w:val="001B4920"/>
    <w:rsid w:val="001B4BBE"/>
    <w:rsid w:val="001B5C01"/>
    <w:rsid w:val="001B5C11"/>
    <w:rsid w:val="001B6951"/>
    <w:rsid w:val="001B7EB8"/>
    <w:rsid w:val="001C16F7"/>
    <w:rsid w:val="001C1752"/>
    <w:rsid w:val="001C22EC"/>
    <w:rsid w:val="001C450E"/>
    <w:rsid w:val="001C47F5"/>
    <w:rsid w:val="001C5A54"/>
    <w:rsid w:val="001C6417"/>
    <w:rsid w:val="001C6982"/>
    <w:rsid w:val="001C6C2A"/>
    <w:rsid w:val="001C7CC5"/>
    <w:rsid w:val="001C7DF1"/>
    <w:rsid w:val="001D0265"/>
    <w:rsid w:val="001D0885"/>
    <w:rsid w:val="001D0C0F"/>
    <w:rsid w:val="001D1134"/>
    <w:rsid w:val="001D2D78"/>
    <w:rsid w:val="001D3779"/>
    <w:rsid w:val="001D57B4"/>
    <w:rsid w:val="001D5D46"/>
    <w:rsid w:val="001D6F0A"/>
    <w:rsid w:val="001D74BA"/>
    <w:rsid w:val="001D7CD5"/>
    <w:rsid w:val="001E1396"/>
    <w:rsid w:val="001E21A5"/>
    <w:rsid w:val="001E4ECA"/>
    <w:rsid w:val="001E5554"/>
    <w:rsid w:val="001E58F5"/>
    <w:rsid w:val="001E6684"/>
    <w:rsid w:val="001E6929"/>
    <w:rsid w:val="001E7BCB"/>
    <w:rsid w:val="001F020C"/>
    <w:rsid w:val="001F0312"/>
    <w:rsid w:val="001F064A"/>
    <w:rsid w:val="001F0C96"/>
    <w:rsid w:val="001F3E95"/>
    <w:rsid w:val="001F4410"/>
    <w:rsid w:val="001F4A64"/>
    <w:rsid w:val="001F4C6C"/>
    <w:rsid w:val="001F4D30"/>
    <w:rsid w:val="001F5480"/>
    <w:rsid w:val="001F6A93"/>
    <w:rsid w:val="001F74E0"/>
    <w:rsid w:val="0020000F"/>
    <w:rsid w:val="00200201"/>
    <w:rsid w:val="002016A9"/>
    <w:rsid w:val="00202670"/>
    <w:rsid w:val="002029A1"/>
    <w:rsid w:val="002038D5"/>
    <w:rsid w:val="00203CBD"/>
    <w:rsid w:val="00205B58"/>
    <w:rsid w:val="00206B61"/>
    <w:rsid w:val="002072DF"/>
    <w:rsid w:val="00207CCA"/>
    <w:rsid w:val="00210778"/>
    <w:rsid w:val="00210923"/>
    <w:rsid w:val="00210EC3"/>
    <w:rsid w:val="002113CF"/>
    <w:rsid w:val="002119FF"/>
    <w:rsid w:val="00212E90"/>
    <w:rsid w:val="00214118"/>
    <w:rsid w:val="00214C56"/>
    <w:rsid w:val="002150AC"/>
    <w:rsid w:val="00215140"/>
    <w:rsid w:val="002166E0"/>
    <w:rsid w:val="00216E5C"/>
    <w:rsid w:val="002203C1"/>
    <w:rsid w:val="00221F63"/>
    <w:rsid w:val="00224C39"/>
    <w:rsid w:val="00225B04"/>
    <w:rsid w:val="0022745E"/>
    <w:rsid w:val="00227667"/>
    <w:rsid w:val="002278D9"/>
    <w:rsid w:val="00230235"/>
    <w:rsid w:val="00231156"/>
    <w:rsid w:val="00232CF4"/>
    <w:rsid w:val="00236F5B"/>
    <w:rsid w:val="00237A67"/>
    <w:rsid w:val="00237F77"/>
    <w:rsid w:val="00240D38"/>
    <w:rsid w:val="00241BDB"/>
    <w:rsid w:val="00241D76"/>
    <w:rsid w:val="002425DE"/>
    <w:rsid w:val="002426C3"/>
    <w:rsid w:val="00243A58"/>
    <w:rsid w:val="00243C10"/>
    <w:rsid w:val="00245673"/>
    <w:rsid w:val="002458A3"/>
    <w:rsid w:val="002470A5"/>
    <w:rsid w:val="00250B8C"/>
    <w:rsid w:val="002519CC"/>
    <w:rsid w:val="002533EA"/>
    <w:rsid w:val="002534B0"/>
    <w:rsid w:val="002543F3"/>
    <w:rsid w:val="0025486D"/>
    <w:rsid w:val="00254CD8"/>
    <w:rsid w:val="002550C3"/>
    <w:rsid w:val="00255484"/>
    <w:rsid w:val="00255ECF"/>
    <w:rsid w:val="00256625"/>
    <w:rsid w:val="00256DFF"/>
    <w:rsid w:val="00257057"/>
    <w:rsid w:val="002571FC"/>
    <w:rsid w:val="0026078A"/>
    <w:rsid w:val="00261014"/>
    <w:rsid w:val="0026149E"/>
    <w:rsid w:val="0026153B"/>
    <w:rsid w:val="002622C0"/>
    <w:rsid w:val="002624CD"/>
    <w:rsid w:val="00264167"/>
    <w:rsid w:val="002648EA"/>
    <w:rsid w:val="002654FA"/>
    <w:rsid w:val="00265C27"/>
    <w:rsid w:val="00266D9E"/>
    <w:rsid w:val="00266F82"/>
    <w:rsid w:val="0026763D"/>
    <w:rsid w:val="00267C64"/>
    <w:rsid w:val="00270550"/>
    <w:rsid w:val="00270977"/>
    <w:rsid w:val="00272CF2"/>
    <w:rsid w:val="002737DD"/>
    <w:rsid w:val="00277A2C"/>
    <w:rsid w:val="002801B0"/>
    <w:rsid w:val="0028417F"/>
    <w:rsid w:val="0028431D"/>
    <w:rsid w:val="002844E3"/>
    <w:rsid w:val="00284B5C"/>
    <w:rsid w:val="002851F3"/>
    <w:rsid w:val="00286375"/>
    <w:rsid w:val="00286A23"/>
    <w:rsid w:val="00286B7C"/>
    <w:rsid w:val="00290F01"/>
    <w:rsid w:val="00291284"/>
    <w:rsid w:val="00291719"/>
    <w:rsid w:val="00292222"/>
    <w:rsid w:val="00293115"/>
    <w:rsid w:val="0029421C"/>
    <w:rsid w:val="00295214"/>
    <w:rsid w:val="00295E2B"/>
    <w:rsid w:val="0029608B"/>
    <w:rsid w:val="002961BE"/>
    <w:rsid w:val="00297638"/>
    <w:rsid w:val="00297AA8"/>
    <w:rsid w:val="002A0496"/>
    <w:rsid w:val="002A19D5"/>
    <w:rsid w:val="002A1F73"/>
    <w:rsid w:val="002A23CE"/>
    <w:rsid w:val="002A44CA"/>
    <w:rsid w:val="002A5C6A"/>
    <w:rsid w:val="002A643F"/>
    <w:rsid w:val="002A653A"/>
    <w:rsid w:val="002A6B49"/>
    <w:rsid w:val="002A720F"/>
    <w:rsid w:val="002A773C"/>
    <w:rsid w:val="002A791C"/>
    <w:rsid w:val="002B0594"/>
    <w:rsid w:val="002B101A"/>
    <w:rsid w:val="002B1FCF"/>
    <w:rsid w:val="002B2F4E"/>
    <w:rsid w:val="002B3D66"/>
    <w:rsid w:val="002B45B5"/>
    <w:rsid w:val="002B4D3F"/>
    <w:rsid w:val="002B79F2"/>
    <w:rsid w:val="002C0150"/>
    <w:rsid w:val="002C084F"/>
    <w:rsid w:val="002C17EF"/>
    <w:rsid w:val="002C18C6"/>
    <w:rsid w:val="002C24CE"/>
    <w:rsid w:val="002C2869"/>
    <w:rsid w:val="002C2E3C"/>
    <w:rsid w:val="002C3819"/>
    <w:rsid w:val="002C42DC"/>
    <w:rsid w:val="002C47D1"/>
    <w:rsid w:val="002C4923"/>
    <w:rsid w:val="002C5019"/>
    <w:rsid w:val="002C5CC5"/>
    <w:rsid w:val="002C65C7"/>
    <w:rsid w:val="002C68FC"/>
    <w:rsid w:val="002C6D43"/>
    <w:rsid w:val="002D01BB"/>
    <w:rsid w:val="002D03DC"/>
    <w:rsid w:val="002D11CF"/>
    <w:rsid w:val="002D14A3"/>
    <w:rsid w:val="002D1C20"/>
    <w:rsid w:val="002D2C20"/>
    <w:rsid w:val="002D44A8"/>
    <w:rsid w:val="002D68CD"/>
    <w:rsid w:val="002D737E"/>
    <w:rsid w:val="002D74F9"/>
    <w:rsid w:val="002D7CAC"/>
    <w:rsid w:val="002E0140"/>
    <w:rsid w:val="002E047B"/>
    <w:rsid w:val="002E1827"/>
    <w:rsid w:val="002E182A"/>
    <w:rsid w:val="002E2160"/>
    <w:rsid w:val="002E2626"/>
    <w:rsid w:val="002E2C77"/>
    <w:rsid w:val="002E2E3A"/>
    <w:rsid w:val="002E3DD8"/>
    <w:rsid w:val="002E426D"/>
    <w:rsid w:val="002E45BB"/>
    <w:rsid w:val="002E489C"/>
    <w:rsid w:val="002E6429"/>
    <w:rsid w:val="002E6C33"/>
    <w:rsid w:val="002E709E"/>
    <w:rsid w:val="002E7C95"/>
    <w:rsid w:val="002F1E9A"/>
    <w:rsid w:val="002F3132"/>
    <w:rsid w:val="002F3FF6"/>
    <w:rsid w:val="002F5CB7"/>
    <w:rsid w:val="002F61DC"/>
    <w:rsid w:val="002F6380"/>
    <w:rsid w:val="002F76E1"/>
    <w:rsid w:val="002F7CAB"/>
    <w:rsid w:val="003006CD"/>
    <w:rsid w:val="00300E77"/>
    <w:rsid w:val="003018CE"/>
    <w:rsid w:val="00301DAC"/>
    <w:rsid w:val="00301F25"/>
    <w:rsid w:val="00303D4F"/>
    <w:rsid w:val="00304441"/>
    <w:rsid w:val="00305363"/>
    <w:rsid w:val="00305656"/>
    <w:rsid w:val="00305A4F"/>
    <w:rsid w:val="00305FB5"/>
    <w:rsid w:val="003060D5"/>
    <w:rsid w:val="00306331"/>
    <w:rsid w:val="00307620"/>
    <w:rsid w:val="00310556"/>
    <w:rsid w:val="003108EA"/>
    <w:rsid w:val="003114BE"/>
    <w:rsid w:val="00312431"/>
    <w:rsid w:val="00312586"/>
    <w:rsid w:val="003141DA"/>
    <w:rsid w:val="00314F90"/>
    <w:rsid w:val="00316A57"/>
    <w:rsid w:val="003176BD"/>
    <w:rsid w:val="00317B64"/>
    <w:rsid w:val="00317EB8"/>
    <w:rsid w:val="0032031A"/>
    <w:rsid w:val="0032034A"/>
    <w:rsid w:val="003204DE"/>
    <w:rsid w:val="0032055B"/>
    <w:rsid w:val="0032077F"/>
    <w:rsid w:val="003213F6"/>
    <w:rsid w:val="0032147D"/>
    <w:rsid w:val="00321B04"/>
    <w:rsid w:val="00321CFE"/>
    <w:rsid w:val="00321FDE"/>
    <w:rsid w:val="00322373"/>
    <w:rsid w:val="00322CD6"/>
    <w:rsid w:val="0032378F"/>
    <w:rsid w:val="003242B5"/>
    <w:rsid w:val="0032604D"/>
    <w:rsid w:val="003306E6"/>
    <w:rsid w:val="00330A7C"/>
    <w:rsid w:val="00332FA4"/>
    <w:rsid w:val="003348CB"/>
    <w:rsid w:val="003368D2"/>
    <w:rsid w:val="00336AEB"/>
    <w:rsid w:val="00337309"/>
    <w:rsid w:val="00340541"/>
    <w:rsid w:val="003406CD"/>
    <w:rsid w:val="00340A3A"/>
    <w:rsid w:val="0034185C"/>
    <w:rsid w:val="00342FF4"/>
    <w:rsid w:val="003436D1"/>
    <w:rsid w:val="003438D8"/>
    <w:rsid w:val="003444E4"/>
    <w:rsid w:val="003453B7"/>
    <w:rsid w:val="00347115"/>
    <w:rsid w:val="00347E4F"/>
    <w:rsid w:val="00350035"/>
    <w:rsid w:val="00350CCA"/>
    <w:rsid w:val="00351A59"/>
    <w:rsid w:val="0035215D"/>
    <w:rsid w:val="003527A7"/>
    <w:rsid w:val="00357338"/>
    <w:rsid w:val="003578E9"/>
    <w:rsid w:val="0036055D"/>
    <w:rsid w:val="003623D1"/>
    <w:rsid w:val="003623DD"/>
    <w:rsid w:val="003632DC"/>
    <w:rsid w:val="00363690"/>
    <w:rsid w:val="003637B4"/>
    <w:rsid w:val="00363A54"/>
    <w:rsid w:val="00363A81"/>
    <w:rsid w:val="00364E5F"/>
    <w:rsid w:val="00365FAC"/>
    <w:rsid w:val="003664F3"/>
    <w:rsid w:val="00366A45"/>
    <w:rsid w:val="00370D43"/>
    <w:rsid w:val="00371590"/>
    <w:rsid w:val="00371F39"/>
    <w:rsid w:val="00373486"/>
    <w:rsid w:val="003740C8"/>
    <w:rsid w:val="00374476"/>
    <w:rsid w:val="00375798"/>
    <w:rsid w:val="003759CA"/>
    <w:rsid w:val="003763AF"/>
    <w:rsid w:val="0037711A"/>
    <w:rsid w:val="0038150D"/>
    <w:rsid w:val="003818A1"/>
    <w:rsid w:val="003820DA"/>
    <w:rsid w:val="003831C2"/>
    <w:rsid w:val="003833C8"/>
    <w:rsid w:val="00387612"/>
    <w:rsid w:val="00387689"/>
    <w:rsid w:val="00387F17"/>
    <w:rsid w:val="003902CC"/>
    <w:rsid w:val="003907EC"/>
    <w:rsid w:val="0039199B"/>
    <w:rsid w:val="003919EA"/>
    <w:rsid w:val="0039317E"/>
    <w:rsid w:val="00393359"/>
    <w:rsid w:val="003941EA"/>
    <w:rsid w:val="00394B38"/>
    <w:rsid w:val="00395B0B"/>
    <w:rsid w:val="00396375"/>
    <w:rsid w:val="003A00C1"/>
    <w:rsid w:val="003A0C95"/>
    <w:rsid w:val="003A1B86"/>
    <w:rsid w:val="003A2394"/>
    <w:rsid w:val="003A24D5"/>
    <w:rsid w:val="003A29C7"/>
    <w:rsid w:val="003A3F92"/>
    <w:rsid w:val="003A4ABF"/>
    <w:rsid w:val="003A55A0"/>
    <w:rsid w:val="003B05D6"/>
    <w:rsid w:val="003B124E"/>
    <w:rsid w:val="003B1DAD"/>
    <w:rsid w:val="003B1FBA"/>
    <w:rsid w:val="003B3569"/>
    <w:rsid w:val="003B7F7E"/>
    <w:rsid w:val="003C03FA"/>
    <w:rsid w:val="003C09FE"/>
    <w:rsid w:val="003C28A0"/>
    <w:rsid w:val="003C3358"/>
    <w:rsid w:val="003C4740"/>
    <w:rsid w:val="003C62F2"/>
    <w:rsid w:val="003C633E"/>
    <w:rsid w:val="003C7DE1"/>
    <w:rsid w:val="003C7EA9"/>
    <w:rsid w:val="003D0D3D"/>
    <w:rsid w:val="003D130F"/>
    <w:rsid w:val="003D181F"/>
    <w:rsid w:val="003D2F4D"/>
    <w:rsid w:val="003D3A29"/>
    <w:rsid w:val="003D3CA1"/>
    <w:rsid w:val="003D4E6C"/>
    <w:rsid w:val="003D6497"/>
    <w:rsid w:val="003D6AD0"/>
    <w:rsid w:val="003D6B10"/>
    <w:rsid w:val="003D6EC9"/>
    <w:rsid w:val="003E06C3"/>
    <w:rsid w:val="003E1CF6"/>
    <w:rsid w:val="003E3E84"/>
    <w:rsid w:val="003E3F40"/>
    <w:rsid w:val="003E42B0"/>
    <w:rsid w:val="003E4C35"/>
    <w:rsid w:val="003E51FE"/>
    <w:rsid w:val="003E5FC2"/>
    <w:rsid w:val="003E7B6B"/>
    <w:rsid w:val="003F0809"/>
    <w:rsid w:val="003F29B5"/>
    <w:rsid w:val="003F30CC"/>
    <w:rsid w:val="003F3D60"/>
    <w:rsid w:val="003F47AF"/>
    <w:rsid w:val="003F5DD7"/>
    <w:rsid w:val="003F6051"/>
    <w:rsid w:val="003F6304"/>
    <w:rsid w:val="003F68ED"/>
    <w:rsid w:val="003F77FA"/>
    <w:rsid w:val="00400F20"/>
    <w:rsid w:val="00402543"/>
    <w:rsid w:val="004028AE"/>
    <w:rsid w:val="004041CC"/>
    <w:rsid w:val="00404521"/>
    <w:rsid w:val="00404AB1"/>
    <w:rsid w:val="0040568D"/>
    <w:rsid w:val="0040716A"/>
    <w:rsid w:val="004101CB"/>
    <w:rsid w:val="0041197B"/>
    <w:rsid w:val="00413275"/>
    <w:rsid w:val="00415809"/>
    <w:rsid w:val="00415A01"/>
    <w:rsid w:val="00416137"/>
    <w:rsid w:val="00420274"/>
    <w:rsid w:val="004211D6"/>
    <w:rsid w:val="0042338B"/>
    <w:rsid w:val="004238D9"/>
    <w:rsid w:val="00423D97"/>
    <w:rsid w:val="004244B3"/>
    <w:rsid w:val="00424574"/>
    <w:rsid w:val="0042463E"/>
    <w:rsid w:val="00424A07"/>
    <w:rsid w:val="00424DBC"/>
    <w:rsid w:val="00425A4D"/>
    <w:rsid w:val="00427424"/>
    <w:rsid w:val="00432B00"/>
    <w:rsid w:val="00432CC0"/>
    <w:rsid w:val="00433076"/>
    <w:rsid w:val="004337B2"/>
    <w:rsid w:val="0043405C"/>
    <w:rsid w:val="00434EA6"/>
    <w:rsid w:val="00435CFD"/>
    <w:rsid w:val="00436E30"/>
    <w:rsid w:val="00437D2B"/>
    <w:rsid w:val="0044002D"/>
    <w:rsid w:val="004407D5"/>
    <w:rsid w:val="00440D6C"/>
    <w:rsid w:val="004424C5"/>
    <w:rsid w:val="0044285F"/>
    <w:rsid w:val="00442D4D"/>
    <w:rsid w:val="00442F79"/>
    <w:rsid w:val="004449A6"/>
    <w:rsid w:val="00444C68"/>
    <w:rsid w:val="00444C9A"/>
    <w:rsid w:val="0044533D"/>
    <w:rsid w:val="00445B16"/>
    <w:rsid w:val="00445DDC"/>
    <w:rsid w:val="0044682D"/>
    <w:rsid w:val="00447851"/>
    <w:rsid w:val="00447DC4"/>
    <w:rsid w:val="00450C7D"/>
    <w:rsid w:val="00451107"/>
    <w:rsid w:val="0045126B"/>
    <w:rsid w:val="004518D0"/>
    <w:rsid w:val="00452280"/>
    <w:rsid w:val="00452477"/>
    <w:rsid w:val="00453131"/>
    <w:rsid w:val="0045389C"/>
    <w:rsid w:val="004544E5"/>
    <w:rsid w:val="00460A60"/>
    <w:rsid w:val="0046113C"/>
    <w:rsid w:val="004628D3"/>
    <w:rsid w:val="00462D91"/>
    <w:rsid w:val="0046379C"/>
    <w:rsid w:val="00463BBE"/>
    <w:rsid w:val="00463C3F"/>
    <w:rsid w:val="00463D17"/>
    <w:rsid w:val="00464065"/>
    <w:rsid w:val="0046407C"/>
    <w:rsid w:val="004658E9"/>
    <w:rsid w:val="00465CA6"/>
    <w:rsid w:val="004676F8"/>
    <w:rsid w:val="004705BB"/>
    <w:rsid w:val="0047082D"/>
    <w:rsid w:val="00470A3D"/>
    <w:rsid w:val="004710AD"/>
    <w:rsid w:val="00471201"/>
    <w:rsid w:val="00472DD0"/>
    <w:rsid w:val="00472FC6"/>
    <w:rsid w:val="0047368F"/>
    <w:rsid w:val="004741EE"/>
    <w:rsid w:val="0047421F"/>
    <w:rsid w:val="004759EE"/>
    <w:rsid w:val="004768B7"/>
    <w:rsid w:val="0047711B"/>
    <w:rsid w:val="00477486"/>
    <w:rsid w:val="00480862"/>
    <w:rsid w:val="004811C4"/>
    <w:rsid w:val="00482303"/>
    <w:rsid w:val="0048264A"/>
    <w:rsid w:val="004834F5"/>
    <w:rsid w:val="00483C16"/>
    <w:rsid w:val="004846C6"/>
    <w:rsid w:val="0048617E"/>
    <w:rsid w:val="00486DB9"/>
    <w:rsid w:val="00487160"/>
    <w:rsid w:val="00487981"/>
    <w:rsid w:val="00487A58"/>
    <w:rsid w:val="0049008E"/>
    <w:rsid w:val="00490B14"/>
    <w:rsid w:val="00490BF3"/>
    <w:rsid w:val="00490C69"/>
    <w:rsid w:val="00490DC9"/>
    <w:rsid w:val="00497D53"/>
    <w:rsid w:val="004A0D5D"/>
    <w:rsid w:val="004A1106"/>
    <w:rsid w:val="004A2670"/>
    <w:rsid w:val="004A358C"/>
    <w:rsid w:val="004A38C6"/>
    <w:rsid w:val="004A4D14"/>
    <w:rsid w:val="004A58E3"/>
    <w:rsid w:val="004A5DEF"/>
    <w:rsid w:val="004A6CA3"/>
    <w:rsid w:val="004A7328"/>
    <w:rsid w:val="004A74E1"/>
    <w:rsid w:val="004B0323"/>
    <w:rsid w:val="004B166E"/>
    <w:rsid w:val="004B244D"/>
    <w:rsid w:val="004B28FE"/>
    <w:rsid w:val="004B2D9C"/>
    <w:rsid w:val="004B42DE"/>
    <w:rsid w:val="004B5A2C"/>
    <w:rsid w:val="004B681B"/>
    <w:rsid w:val="004B6EB8"/>
    <w:rsid w:val="004B7996"/>
    <w:rsid w:val="004B7C7F"/>
    <w:rsid w:val="004C03E1"/>
    <w:rsid w:val="004C0BC8"/>
    <w:rsid w:val="004C12AB"/>
    <w:rsid w:val="004C1ABA"/>
    <w:rsid w:val="004C2E31"/>
    <w:rsid w:val="004C3CCE"/>
    <w:rsid w:val="004C578B"/>
    <w:rsid w:val="004C67CB"/>
    <w:rsid w:val="004C7781"/>
    <w:rsid w:val="004D260A"/>
    <w:rsid w:val="004D535A"/>
    <w:rsid w:val="004D65E6"/>
    <w:rsid w:val="004E0231"/>
    <w:rsid w:val="004E0300"/>
    <w:rsid w:val="004E0FF7"/>
    <w:rsid w:val="004E0FF9"/>
    <w:rsid w:val="004E110F"/>
    <w:rsid w:val="004E1E69"/>
    <w:rsid w:val="004E2C85"/>
    <w:rsid w:val="004E2E06"/>
    <w:rsid w:val="004E319B"/>
    <w:rsid w:val="004E34F9"/>
    <w:rsid w:val="004E468A"/>
    <w:rsid w:val="004E4868"/>
    <w:rsid w:val="004E4F1F"/>
    <w:rsid w:val="004E625F"/>
    <w:rsid w:val="004E7C6D"/>
    <w:rsid w:val="004E7D6C"/>
    <w:rsid w:val="004F0EA9"/>
    <w:rsid w:val="004F27EF"/>
    <w:rsid w:val="004F3027"/>
    <w:rsid w:val="004F3D9E"/>
    <w:rsid w:val="004F434F"/>
    <w:rsid w:val="004F45D3"/>
    <w:rsid w:val="004F6C3F"/>
    <w:rsid w:val="004F7223"/>
    <w:rsid w:val="004F7405"/>
    <w:rsid w:val="0050011F"/>
    <w:rsid w:val="0050052D"/>
    <w:rsid w:val="00501144"/>
    <w:rsid w:val="00501FCD"/>
    <w:rsid w:val="00502060"/>
    <w:rsid w:val="005025D8"/>
    <w:rsid w:val="0050309D"/>
    <w:rsid w:val="005031B3"/>
    <w:rsid w:val="0050320D"/>
    <w:rsid w:val="00503628"/>
    <w:rsid w:val="00504017"/>
    <w:rsid w:val="00504A19"/>
    <w:rsid w:val="0050654E"/>
    <w:rsid w:val="00506815"/>
    <w:rsid w:val="00506E79"/>
    <w:rsid w:val="00506F8F"/>
    <w:rsid w:val="005105C0"/>
    <w:rsid w:val="00510718"/>
    <w:rsid w:val="0051087D"/>
    <w:rsid w:val="005109E6"/>
    <w:rsid w:val="005112BA"/>
    <w:rsid w:val="00511E46"/>
    <w:rsid w:val="00511EBB"/>
    <w:rsid w:val="00514547"/>
    <w:rsid w:val="00516010"/>
    <w:rsid w:val="005162AF"/>
    <w:rsid w:val="005166E7"/>
    <w:rsid w:val="005176B7"/>
    <w:rsid w:val="0052008D"/>
    <w:rsid w:val="00524740"/>
    <w:rsid w:val="00525061"/>
    <w:rsid w:val="00525477"/>
    <w:rsid w:val="0052637C"/>
    <w:rsid w:val="00527714"/>
    <w:rsid w:val="00531517"/>
    <w:rsid w:val="005379CB"/>
    <w:rsid w:val="00537D46"/>
    <w:rsid w:val="0054159B"/>
    <w:rsid w:val="00541A1F"/>
    <w:rsid w:val="0054270C"/>
    <w:rsid w:val="00542DE7"/>
    <w:rsid w:val="00544168"/>
    <w:rsid w:val="005450AB"/>
    <w:rsid w:val="00545DDC"/>
    <w:rsid w:val="005465A4"/>
    <w:rsid w:val="00550059"/>
    <w:rsid w:val="00550BAB"/>
    <w:rsid w:val="005524A1"/>
    <w:rsid w:val="005529ED"/>
    <w:rsid w:val="00552A26"/>
    <w:rsid w:val="00552E13"/>
    <w:rsid w:val="0055436B"/>
    <w:rsid w:val="00554939"/>
    <w:rsid w:val="00554B13"/>
    <w:rsid w:val="00554C65"/>
    <w:rsid w:val="00554DDE"/>
    <w:rsid w:val="005556C0"/>
    <w:rsid w:val="00555E11"/>
    <w:rsid w:val="005566EF"/>
    <w:rsid w:val="0055728B"/>
    <w:rsid w:val="00560540"/>
    <w:rsid w:val="00561BA8"/>
    <w:rsid w:val="00561F9C"/>
    <w:rsid w:val="005625C0"/>
    <w:rsid w:val="00564BCB"/>
    <w:rsid w:val="00566964"/>
    <w:rsid w:val="00567099"/>
    <w:rsid w:val="005706D9"/>
    <w:rsid w:val="00570A49"/>
    <w:rsid w:val="00570DB9"/>
    <w:rsid w:val="005721E3"/>
    <w:rsid w:val="00572420"/>
    <w:rsid w:val="005724FF"/>
    <w:rsid w:val="00572AD1"/>
    <w:rsid w:val="00572BAB"/>
    <w:rsid w:val="005732CB"/>
    <w:rsid w:val="0057371D"/>
    <w:rsid w:val="005737AC"/>
    <w:rsid w:val="0057518A"/>
    <w:rsid w:val="00575423"/>
    <w:rsid w:val="0057564F"/>
    <w:rsid w:val="005758E1"/>
    <w:rsid w:val="00580A9F"/>
    <w:rsid w:val="00584667"/>
    <w:rsid w:val="00586D6B"/>
    <w:rsid w:val="00590D8A"/>
    <w:rsid w:val="0059141B"/>
    <w:rsid w:val="00592017"/>
    <w:rsid w:val="00593252"/>
    <w:rsid w:val="005936E2"/>
    <w:rsid w:val="0059376B"/>
    <w:rsid w:val="00594767"/>
    <w:rsid w:val="00596150"/>
    <w:rsid w:val="00596E03"/>
    <w:rsid w:val="00596EB6"/>
    <w:rsid w:val="005A011F"/>
    <w:rsid w:val="005A017E"/>
    <w:rsid w:val="005A21B6"/>
    <w:rsid w:val="005A289F"/>
    <w:rsid w:val="005A5B41"/>
    <w:rsid w:val="005A6054"/>
    <w:rsid w:val="005A62E6"/>
    <w:rsid w:val="005A6CAF"/>
    <w:rsid w:val="005A73A2"/>
    <w:rsid w:val="005B0D90"/>
    <w:rsid w:val="005B1C2C"/>
    <w:rsid w:val="005B385E"/>
    <w:rsid w:val="005B5119"/>
    <w:rsid w:val="005B59D8"/>
    <w:rsid w:val="005B5EEF"/>
    <w:rsid w:val="005B6A29"/>
    <w:rsid w:val="005B6B08"/>
    <w:rsid w:val="005B7E76"/>
    <w:rsid w:val="005C2D80"/>
    <w:rsid w:val="005C366E"/>
    <w:rsid w:val="005C3846"/>
    <w:rsid w:val="005C407E"/>
    <w:rsid w:val="005C435A"/>
    <w:rsid w:val="005C47D2"/>
    <w:rsid w:val="005C4E43"/>
    <w:rsid w:val="005C53F8"/>
    <w:rsid w:val="005C57FA"/>
    <w:rsid w:val="005C5DFC"/>
    <w:rsid w:val="005C710B"/>
    <w:rsid w:val="005C7753"/>
    <w:rsid w:val="005C7FDE"/>
    <w:rsid w:val="005D1341"/>
    <w:rsid w:val="005D25D0"/>
    <w:rsid w:val="005D275A"/>
    <w:rsid w:val="005D2A44"/>
    <w:rsid w:val="005D43AD"/>
    <w:rsid w:val="005D489B"/>
    <w:rsid w:val="005D4D87"/>
    <w:rsid w:val="005D52F8"/>
    <w:rsid w:val="005D59E3"/>
    <w:rsid w:val="005D5D5F"/>
    <w:rsid w:val="005E0B72"/>
    <w:rsid w:val="005E1AC0"/>
    <w:rsid w:val="005E2B15"/>
    <w:rsid w:val="005E43BC"/>
    <w:rsid w:val="005E76BE"/>
    <w:rsid w:val="005F0369"/>
    <w:rsid w:val="005F13D4"/>
    <w:rsid w:val="005F28E5"/>
    <w:rsid w:val="005F2B45"/>
    <w:rsid w:val="005F38B2"/>
    <w:rsid w:val="005F4378"/>
    <w:rsid w:val="005F49A4"/>
    <w:rsid w:val="005F56F7"/>
    <w:rsid w:val="005F6591"/>
    <w:rsid w:val="005F6843"/>
    <w:rsid w:val="005F7810"/>
    <w:rsid w:val="005F79E8"/>
    <w:rsid w:val="005F7B1C"/>
    <w:rsid w:val="006001B4"/>
    <w:rsid w:val="006002F7"/>
    <w:rsid w:val="00600F54"/>
    <w:rsid w:val="006011D6"/>
    <w:rsid w:val="00601B0D"/>
    <w:rsid w:val="00602637"/>
    <w:rsid w:val="00603E76"/>
    <w:rsid w:val="0060430A"/>
    <w:rsid w:val="006045A2"/>
    <w:rsid w:val="00607D08"/>
    <w:rsid w:val="006105F4"/>
    <w:rsid w:val="0061090B"/>
    <w:rsid w:val="0061199B"/>
    <w:rsid w:val="00612B32"/>
    <w:rsid w:val="00613A52"/>
    <w:rsid w:val="0061596C"/>
    <w:rsid w:val="00616A96"/>
    <w:rsid w:val="00621904"/>
    <w:rsid w:val="00621BD7"/>
    <w:rsid w:val="006229A5"/>
    <w:rsid w:val="006232B7"/>
    <w:rsid w:val="00624BEA"/>
    <w:rsid w:val="0062542D"/>
    <w:rsid w:val="006254C6"/>
    <w:rsid w:val="0062573E"/>
    <w:rsid w:val="006266A6"/>
    <w:rsid w:val="00627C02"/>
    <w:rsid w:val="00630099"/>
    <w:rsid w:val="00631107"/>
    <w:rsid w:val="006323DD"/>
    <w:rsid w:val="00633B50"/>
    <w:rsid w:val="00633BCC"/>
    <w:rsid w:val="0063530A"/>
    <w:rsid w:val="006355E8"/>
    <w:rsid w:val="00635C90"/>
    <w:rsid w:val="00636048"/>
    <w:rsid w:val="0063701B"/>
    <w:rsid w:val="006408A0"/>
    <w:rsid w:val="006414A9"/>
    <w:rsid w:val="00642A30"/>
    <w:rsid w:val="006431AE"/>
    <w:rsid w:val="00644420"/>
    <w:rsid w:val="006450E4"/>
    <w:rsid w:val="006457C4"/>
    <w:rsid w:val="00646229"/>
    <w:rsid w:val="006473B2"/>
    <w:rsid w:val="00647A0B"/>
    <w:rsid w:val="00650A36"/>
    <w:rsid w:val="00651773"/>
    <w:rsid w:val="00651AF0"/>
    <w:rsid w:val="00651D63"/>
    <w:rsid w:val="0065212D"/>
    <w:rsid w:val="006523DE"/>
    <w:rsid w:val="00653199"/>
    <w:rsid w:val="00654612"/>
    <w:rsid w:val="006548A9"/>
    <w:rsid w:val="0065544E"/>
    <w:rsid w:val="00657CCD"/>
    <w:rsid w:val="00657F77"/>
    <w:rsid w:val="00660098"/>
    <w:rsid w:val="0066090A"/>
    <w:rsid w:val="006640C5"/>
    <w:rsid w:val="00664281"/>
    <w:rsid w:val="006665C6"/>
    <w:rsid w:val="006673CA"/>
    <w:rsid w:val="00670F77"/>
    <w:rsid w:val="00671B8F"/>
    <w:rsid w:val="00672175"/>
    <w:rsid w:val="00672F3C"/>
    <w:rsid w:val="006735FF"/>
    <w:rsid w:val="0067360D"/>
    <w:rsid w:val="006736A0"/>
    <w:rsid w:val="00673D26"/>
    <w:rsid w:val="0067493C"/>
    <w:rsid w:val="006750A0"/>
    <w:rsid w:val="006769E7"/>
    <w:rsid w:val="00676AB7"/>
    <w:rsid w:val="00676B22"/>
    <w:rsid w:val="00676B41"/>
    <w:rsid w:val="00676DFB"/>
    <w:rsid w:val="006776C2"/>
    <w:rsid w:val="00677FCF"/>
    <w:rsid w:val="006803A6"/>
    <w:rsid w:val="006807CE"/>
    <w:rsid w:val="00681C68"/>
    <w:rsid w:val="00682B0A"/>
    <w:rsid w:val="0068380C"/>
    <w:rsid w:val="00684AB3"/>
    <w:rsid w:val="00684D84"/>
    <w:rsid w:val="00685E4F"/>
    <w:rsid w:val="0068691F"/>
    <w:rsid w:val="00686AAB"/>
    <w:rsid w:val="00692177"/>
    <w:rsid w:val="00692A0B"/>
    <w:rsid w:val="00694630"/>
    <w:rsid w:val="00694FDA"/>
    <w:rsid w:val="006978FB"/>
    <w:rsid w:val="006A0140"/>
    <w:rsid w:val="006A18BC"/>
    <w:rsid w:val="006A1C45"/>
    <w:rsid w:val="006A4E38"/>
    <w:rsid w:val="006A50C2"/>
    <w:rsid w:val="006A6108"/>
    <w:rsid w:val="006A765E"/>
    <w:rsid w:val="006A7853"/>
    <w:rsid w:val="006A7F4E"/>
    <w:rsid w:val="006A7FB3"/>
    <w:rsid w:val="006B057A"/>
    <w:rsid w:val="006B1CA7"/>
    <w:rsid w:val="006B2246"/>
    <w:rsid w:val="006B29AB"/>
    <w:rsid w:val="006B3172"/>
    <w:rsid w:val="006B57CF"/>
    <w:rsid w:val="006B6DDE"/>
    <w:rsid w:val="006C0B80"/>
    <w:rsid w:val="006C10AE"/>
    <w:rsid w:val="006C11EA"/>
    <w:rsid w:val="006C227F"/>
    <w:rsid w:val="006C22C5"/>
    <w:rsid w:val="006C470B"/>
    <w:rsid w:val="006C51B5"/>
    <w:rsid w:val="006C563D"/>
    <w:rsid w:val="006C6343"/>
    <w:rsid w:val="006C688C"/>
    <w:rsid w:val="006C7D96"/>
    <w:rsid w:val="006D0EBD"/>
    <w:rsid w:val="006D25C7"/>
    <w:rsid w:val="006D3BA8"/>
    <w:rsid w:val="006D5F64"/>
    <w:rsid w:val="006D68EB"/>
    <w:rsid w:val="006D745B"/>
    <w:rsid w:val="006D7ACC"/>
    <w:rsid w:val="006E1B9D"/>
    <w:rsid w:val="006E2237"/>
    <w:rsid w:val="006E2E62"/>
    <w:rsid w:val="006E35DD"/>
    <w:rsid w:val="006E43E7"/>
    <w:rsid w:val="006E6CF2"/>
    <w:rsid w:val="006F100F"/>
    <w:rsid w:val="006F41B1"/>
    <w:rsid w:val="006F425E"/>
    <w:rsid w:val="006F43FF"/>
    <w:rsid w:val="006F511E"/>
    <w:rsid w:val="006F61AA"/>
    <w:rsid w:val="006F694B"/>
    <w:rsid w:val="006F7C0B"/>
    <w:rsid w:val="00702145"/>
    <w:rsid w:val="00702B79"/>
    <w:rsid w:val="0070484D"/>
    <w:rsid w:val="00704DCB"/>
    <w:rsid w:val="007050CB"/>
    <w:rsid w:val="00706434"/>
    <w:rsid w:val="00706627"/>
    <w:rsid w:val="00706ADF"/>
    <w:rsid w:val="00706B52"/>
    <w:rsid w:val="00710AD3"/>
    <w:rsid w:val="00711543"/>
    <w:rsid w:val="00711F19"/>
    <w:rsid w:val="00712D65"/>
    <w:rsid w:val="00713522"/>
    <w:rsid w:val="007139CD"/>
    <w:rsid w:val="00713EB2"/>
    <w:rsid w:val="00714799"/>
    <w:rsid w:val="007148B7"/>
    <w:rsid w:val="00715978"/>
    <w:rsid w:val="00715A61"/>
    <w:rsid w:val="00715C1A"/>
    <w:rsid w:val="007162B2"/>
    <w:rsid w:val="0071632C"/>
    <w:rsid w:val="00716815"/>
    <w:rsid w:val="00716D02"/>
    <w:rsid w:val="00716EE3"/>
    <w:rsid w:val="00720FD8"/>
    <w:rsid w:val="00721B19"/>
    <w:rsid w:val="00721F29"/>
    <w:rsid w:val="00721F5F"/>
    <w:rsid w:val="00722D48"/>
    <w:rsid w:val="00722DB5"/>
    <w:rsid w:val="007247B0"/>
    <w:rsid w:val="0072499A"/>
    <w:rsid w:val="007254DC"/>
    <w:rsid w:val="007273C4"/>
    <w:rsid w:val="00727401"/>
    <w:rsid w:val="00731642"/>
    <w:rsid w:val="0073240F"/>
    <w:rsid w:val="0073376A"/>
    <w:rsid w:val="00735405"/>
    <w:rsid w:val="007369AC"/>
    <w:rsid w:val="00737CDC"/>
    <w:rsid w:val="00741187"/>
    <w:rsid w:val="00742465"/>
    <w:rsid w:val="00743C9E"/>
    <w:rsid w:val="00745094"/>
    <w:rsid w:val="007458E9"/>
    <w:rsid w:val="00746D65"/>
    <w:rsid w:val="00747A2E"/>
    <w:rsid w:val="007504E2"/>
    <w:rsid w:val="00751E91"/>
    <w:rsid w:val="007537F4"/>
    <w:rsid w:val="007543DD"/>
    <w:rsid w:val="00757881"/>
    <w:rsid w:val="0076186C"/>
    <w:rsid w:val="0076215F"/>
    <w:rsid w:val="00762FAB"/>
    <w:rsid w:val="007678DF"/>
    <w:rsid w:val="00770946"/>
    <w:rsid w:val="00770BB5"/>
    <w:rsid w:val="00771289"/>
    <w:rsid w:val="00771685"/>
    <w:rsid w:val="007720E4"/>
    <w:rsid w:val="00773AC6"/>
    <w:rsid w:val="0077569D"/>
    <w:rsid w:val="00775F7C"/>
    <w:rsid w:val="007760B3"/>
    <w:rsid w:val="0077630F"/>
    <w:rsid w:val="00776D0B"/>
    <w:rsid w:val="007778DC"/>
    <w:rsid w:val="00780190"/>
    <w:rsid w:val="00780631"/>
    <w:rsid w:val="00780842"/>
    <w:rsid w:val="007818CE"/>
    <w:rsid w:val="00781FB0"/>
    <w:rsid w:val="00783352"/>
    <w:rsid w:val="00784751"/>
    <w:rsid w:val="007859CD"/>
    <w:rsid w:val="00786BAF"/>
    <w:rsid w:val="007875EA"/>
    <w:rsid w:val="00787A6E"/>
    <w:rsid w:val="007908D6"/>
    <w:rsid w:val="00790C15"/>
    <w:rsid w:val="0079123B"/>
    <w:rsid w:val="007914C7"/>
    <w:rsid w:val="00791BA2"/>
    <w:rsid w:val="00791D25"/>
    <w:rsid w:val="0079244F"/>
    <w:rsid w:val="00794730"/>
    <w:rsid w:val="00794A0E"/>
    <w:rsid w:val="0079541D"/>
    <w:rsid w:val="0079559F"/>
    <w:rsid w:val="007959C3"/>
    <w:rsid w:val="007964D9"/>
    <w:rsid w:val="00797129"/>
    <w:rsid w:val="007A2629"/>
    <w:rsid w:val="007A2AD5"/>
    <w:rsid w:val="007A3621"/>
    <w:rsid w:val="007A3D70"/>
    <w:rsid w:val="007A4B15"/>
    <w:rsid w:val="007A5365"/>
    <w:rsid w:val="007A5578"/>
    <w:rsid w:val="007A64CD"/>
    <w:rsid w:val="007A675D"/>
    <w:rsid w:val="007A6923"/>
    <w:rsid w:val="007A743A"/>
    <w:rsid w:val="007A75AF"/>
    <w:rsid w:val="007B02B4"/>
    <w:rsid w:val="007B03F8"/>
    <w:rsid w:val="007B181D"/>
    <w:rsid w:val="007B238E"/>
    <w:rsid w:val="007B3C90"/>
    <w:rsid w:val="007B406F"/>
    <w:rsid w:val="007B4144"/>
    <w:rsid w:val="007B44BA"/>
    <w:rsid w:val="007B48F0"/>
    <w:rsid w:val="007B50C7"/>
    <w:rsid w:val="007B5915"/>
    <w:rsid w:val="007B5EDB"/>
    <w:rsid w:val="007B62ED"/>
    <w:rsid w:val="007B6D3F"/>
    <w:rsid w:val="007C0DFB"/>
    <w:rsid w:val="007C133E"/>
    <w:rsid w:val="007C2CF9"/>
    <w:rsid w:val="007C31A4"/>
    <w:rsid w:val="007C3C87"/>
    <w:rsid w:val="007C51F4"/>
    <w:rsid w:val="007C5632"/>
    <w:rsid w:val="007C5A9D"/>
    <w:rsid w:val="007C5C71"/>
    <w:rsid w:val="007C6059"/>
    <w:rsid w:val="007C6230"/>
    <w:rsid w:val="007C7743"/>
    <w:rsid w:val="007D0C1E"/>
    <w:rsid w:val="007D1244"/>
    <w:rsid w:val="007D2F87"/>
    <w:rsid w:val="007D3733"/>
    <w:rsid w:val="007D3DE7"/>
    <w:rsid w:val="007D556C"/>
    <w:rsid w:val="007D5AAF"/>
    <w:rsid w:val="007D5E96"/>
    <w:rsid w:val="007D6783"/>
    <w:rsid w:val="007E0351"/>
    <w:rsid w:val="007E080E"/>
    <w:rsid w:val="007E08A1"/>
    <w:rsid w:val="007E14A6"/>
    <w:rsid w:val="007E1C8F"/>
    <w:rsid w:val="007E21D7"/>
    <w:rsid w:val="007E3510"/>
    <w:rsid w:val="007E366D"/>
    <w:rsid w:val="007E3E0A"/>
    <w:rsid w:val="007E4F58"/>
    <w:rsid w:val="007F149D"/>
    <w:rsid w:val="007F17C6"/>
    <w:rsid w:val="007F4299"/>
    <w:rsid w:val="007F6110"/>
    <w:rsid w:val="007F6E33"/>
    <w:rsid w:val="007F7082"/>
    <w:rsid w:val="007F79B3"/>
    <w:rsid w:val="0080051F"/>
    <w:rsid w:val="0080113A"/>
    <w:rsid w:val="00801950"/>
    <w:rsid w:val="00802E87"/>
    <w:rsid w:val="0080313E"/>
    <w:rsid w:val="008032B8"/>
    <w:rsid w:val="008034FD"/>
    <w:rsid w:val="00803F0F"/>
    <w:rsid w:val="00805BAC"/>
    <w:rsid w:val="00805BB8"/>
    <w:rsid w:val="00805ED9"/>
    <w:rsid w:val="0080688E"/>
    <w:rsid w:val="00806940"/>
    <w:rsid w:val="00807E3A"/>
    <w:rsid w:val="00810555"/>
    <w:rsid w:val="0081252C"/>
    <w:rsid w:val="00813491"/>
    <w:rsid w:val="008134DB"/>
    <w:rsid w:val="0081451B"/>
    <w:rsid w:val="00814785"/>
    <w:rsid w:val="008156D2"/>
    <w:rsid w:val="00815D66"/>
    <w:rsid w:val="00816C04"/>
    <w:rsid w:val="00821017"/>
    <w:rsid w:val="00821A28"/>
    <w:rsid w:val="00821ADB"/>
    <w:rsid w:val="00822AE9"/>
    <w:rsid w:val="00823643"/>
    <w:rsid w:val="008237C1"/>
    <w:rsid w:val="00823BC6"/>
    <w:rsid w:val="0082411C"/>
    <w:rsid w:val="00824490"/>
    <w:rsid w:val="008245DD"/>
    <w:rsid w:val="0082481D"/>
    <w:rsid w:val="008251EE"/>
    <w:rsid w:val="008252A0"/>
    <w:rsid w:val="0082578B"/>
    <w:rsid w:val="00825EA1"/>
    <w:rsid w:val="00826D33"/>
    <w:rsid w:val="00830A0C"/>
    <w:rsid w:val="008316BE"/>
    <w:rsid w:val="00831914"/>
    <w:rsid w:val="00833065"/>
    <w:rsid w:val="0083342F"/>
    <w:rsid w:val="008346DF"/>
    <w:rsid w:val="00836480"/>
    <w:rsid w:val="00836856"/>
    <w:rsid w:val="00836AF5"/>
    <w:rsid w:val="00836C42"/>
    <w:rsid w:val="00840C28"/>
    <w:rsid w:val="00842878"/>
    <w:rsid w:val="00842F03"/>
    <w:rsid w:val="00845B1D"/>
    <w:rsid w:val="008471AB"/>
    <w:rsid w:val="00847596"/>
    <w:rsid w:val="00847C27"/>
    <w:rsid w:val="008505B5"/>
    <w:rsid w:val="00850711"/>
    <w:rsid w:val="008509EE"/>
    <w:rsid w:val="00850E50"/>
    <w:rsid w:val="0085124E"/>
    <w:rsid w:val="008521A5"/>
    <w:rsid w:val="00852DC8"/>
    <w:rsid w:val="00855356"/>
    <w:rsid w:val="00855513"/>
    <w:rsid w:val="00855592"/>
    <w:rsid w:val="00855716"/>
    <w:rsid w:val="00855A77"/>
    <w:rsid w:val="00855B68"/>
    <w:rsid w:val="00856F8B"/>
    <w:rsid w:val="0085706C"/>
    <w:rsid w:val="0085765C"/>
    <w:rsid w:val="008601C5"/>
    <w:rsid w:val="008606C9"/>
    <w:rsid w:val="00861489"/>
    <w:rsid w:val="00861FCF"/>
    <w:rsid w:val="00862580"/>
    <w:rsid w:val="00863301"/>
    <w:rsid w:val="008647EA"/>
    <w:rsid w:val="0086602D"/>
    <w:rsid w:val="00866318"/>
    <w:rsid w:val="008665B6"/>
    <w:rsid w:val="008667AD"/>
    <w:rsid w:val="00866973"/>
    <w:rsid w:val="00866BA4"/>
    <w:rsid w:val="008719B3"/>
    <w:rsid w:val="00871A4A"/>
    <w:rsid w:val="00871A87"/>
    <w:rsid w:val="0087208B"/>
    <w:rsid w:val="0087209D"/>
    <w:rsid w:val="008742CF"/>
    <w:rsid w:val="00874B84"/>
    <w:rsid w:val="00874DB9"/>
    <w:rsid w:val="0087529F"/>
    <w:rsid w:val="008767C9"/>
    <w:rsid w:val="00876BE7"/>
    <w:rsid w:val="008771A8"/>
    <w:rsid w:val="008800D6"/>
    <w:rsid w:val="008812B6"/>
    <w:rsid w:val="0088195D"/>
    <w:rsid w:val="00882B34"/>
    <w:rsid w:val="008840D7"/>
    <w:rsid w:val="00884BC3"/>
    <w:rsid w:val="00884E59"/>
    <w:rsid w:val="008861AF"/>
    <w:rsid w:val="008867A6"/>
    <w:rsid w:val="00886CF0"/>
    <w:rsid w:val="00890745"/>
    <w:rsid w:val="00891440"/>
    <w:rsid w:val="008931C1"/>
    <w:rsid w:val="00894DD5"/>
    <w:rsid w:val="00894FA1"/>
    <w:rsid w:val="00895797"/>
    <w:rsid w:val="00896648"/>
    <w:rsid w:val="008A269C"/>
    <w:rsid w:val="008A3704"/>
    <w:rsid w:val="008A3952"/>
    <w:rsid w:val="008A55E9"/>
    <w:rsid w:val="008A6724"/>
    <w:rsid w:val="008A688D"/>
    <w:rsid w:val="008B0717"/>
    <w:rsid w:val="008B0D12"/>
    <w:rsid w:val="008B2360"/>
    <w:rsid w:val="008B58B4"/>
    <w:rsid w:val="008B5D1C"/>
    <w:rsid w:val="008B5F4F"/>
    <w:rsid w:val="008B612C"/>
    <w:rsid w:val="008B661F"/>
    <w:rsid w:val="008B6C75"/>
    <w:rsid w:val="008B6D6F"/>
    <w:rsid w:val="008B7E4D"/>
    <w:rsid w:val="008C0105"/>
    <w:rsid w:val="008C0384"/>
    <w:rsid w:val="008C22DC"/>
    <w:rsid w:val="008C2DBD"/>
    <w:rsid w:val="008C49C3"/>
    <w:rsid w:val="008C512E"/>
    <w:rsid w:val="008C5567"/>
    <w:rsid w:val="008C5B10"/>
    <w:rsid w:val="008C5B71"/>
    <w:rsid w:val="008C5D06"/>
    <w:rsid w:val="008C611D"/>
    <w:rsid w:val="008C6590"/>
    <w:rsid w:val="008C66E9"/>
    <w:rsid w:val="008C77FE"/>
    <w:rsid w:val="008C7AB1"/>
    <w:rsid w:val="008C7B81"/>
    <w:rsid w:val="008D0B6D"/>
    <w:rsid w:val="008D0CEC"/>
    <w:rsid w:val="008D0E5C"/>
    <w:rsid w:val="008D156F"/>
    <w:rsid w:val="008D1DBA"/>
    <w:rsid w:val="008D22E2"/>
    <w:rsid w:val="008D5466"/>
    <w:rsid w:val="008D5CB3"/>
    <w:rsid w:val="008D6DA5"/>
    <w:rsid w:val="008D7013"/>
    <w:rsid w:val="008E044E"/>
    <w:rsid w:val="008E1D63"/>
    <w:rsid w:val="008E243C"/>
    <w:rsid w:val="008E2FCC"/>
    <w:rsid w:val="008E3988"/>
    <w:rsid w:val="008E40F1"/>
    <w:rsid w:val="008E4E3C"/>
    <w:rsid w:val="008E5832"/>
    <w:rsid w:val="008E5926"/>
    <w:rsid w:val="008E5E20"/>
    <w:rsid w:val="008E6304"/>
    <w:rsid w:val="008E6C07"/>
    <w:rsid w:val="008E715E"/>
    <w:rsid w:val="008F0074"/>
    <w:rsid w:val="008F1FE1"/>
    <w:rsid w:val="008F213B"/>
    <w:rsid w:val="008F25C6"/>
    <w:rsid w:val="008F26B5"/>
    <w:rsid w:val="008F30EB"/>
    <w:rsid w:val="008F3A60"/>
    <w:rsid w:val="008F3AE2"/>
    <w:rsid w:val="008F5D77"/>
    <w:rsid w:val="008F68B5"/>
    <w:rsid w:val="008F7B44"/>
    <w:rsid w:val="009006D3"/>
    <w:rsid w:val="00902C1E"/>
    <w:rsid w:val="00902FAA"/>
    <w:rsid w:val="00903DF0"/>
    <w:rsid w:val="0090424E"/>
    <w:rsid w:val="00904F9C"/>
    <w:rsid w:val="009054C2"/>
    <w:rsid w:val="00905688"/>
    <w:rsid w:val="00905E08"/>
    <w:rsid w:val="0090625A"/>
    <w:rsid w:val="0090675D"/>
    <w:rsid w:val="00911F8D"/>
    <w:rsid w:val="009123A0"/>
    <w:rsid w:val="0091307D"/>
    <w:rsid w:val="00914024"/>
    <w:rsid w:val="00914142"/>
    <w:rsid w:val="009145BA"/>
    <w:rsid w:val="009148D7"/>
    <w:rsid w:val="00914E89"/>
    <w:rsid w:val="00915B35"/>
    <w:rsid w:val="00916DFA"/>
    <w:rsid w:val="00917286"/>
    <w:rsid w:val="00917823"/>
    <w:rsid w:val="00917930"/>
    <w:rsid w:val="00917A38"/>
    <w:rsid w:val="00921065"/>
    <w:rsid w:val="009225E9"/>
    <w:rsid w:val="00922FFE"/>
    <w:rsid w:val="00923927"/>
    <w:rsid w:val="009241CB"/>
    <w:rsid w:val="0092531E"/>
    <w:rsid w:val="00925D07"/>
    <w:rsid w:val="00925FE1"/>
    <w:rsid w:val="00926338"/>
    <w:rsid w:val="00926EA1"/>
    <w:rsid w:val="009274EA"/>
    <w:rsid w:val="0092792A"/>
    <w:rsid w:val="009303CD"/>
    <w:rsid w:val="0093105A"/>
    <w:rsid w:val="00931FE0"/>
    <w:rsid w:val="00932F14"/>
    <w:rsid w:val="009340C8"/>
    <w:rsid w:val="00934679"/>
    <w:rsid w:val="0093473D"/>
    <w:rsid w:val="00935530"/>
    <w:rsid w:val="009371AA"/>
    <w:rsid w:val="0094453B"/>
    <w:rsid w:val="00944934"/>
    <w:rsid w:val="00945A1D"/>
    <w:rsid w:val="009466BC"/>
    <w:rsid w:val="0094799D"/>
    <w:rsid w:val="00947D04"/>
    <w:rsid w:val="009508D9"/>
    <w:rsid w:val="00950DFC"/>
    <w:rsid w:val="00950EE4"/>
    <w:rsid w:val="00950FE2"/>
    <w:rsid w:val="00951016"/>
    <w:rsid w:val="00952405"/>
    <w:rsid w:val="00952816"/>
    <w:rsid w:val="009528B4"/>
    <w:rsid w:val="0095349C"/>
    <w:rsid w:val="00953FB3"/>
    <w:rsid w:val="00955F8D"/>
    <w:rsid w:val="00957836"/>
    <w:rsid w:val="009579C1"/>
    <w:rsid w:val="00957B38"/>
    <w:rsid w:val="009601E7"/>
    <w:rsid w:val="00962490"/>
    <w:rsid w:val="00962C46"/>
    <w:rsid w:val="00963AA6"/>
    <w:rsid w:val="00963D19"/>
    <w:rsid w:val="009648AC"/>
    <w:rsid w:val="00965067"/>
    <w:rsid w:val="00965E6E"/>
    <w:rsid w:val="0096698D"/>
    <w:rsid w:val="009670F3"/>
    <w:rsid w:val="00970619"/>
    <w:rsid w:val="0097148C"/>
    <w:rsid w:val="009715FD"/>
    <w:rsid w:val="00971C29"/>
    <w:rsid w:val="00971C68"/>
    <w:rsid w:val="00973F8A"/>
    <w:rsid w:val="00974794"/>
    <w:rsid w:val="00981401"/>
    <w:rsid w:val="00982EC7"/>
    <w:rsid w:val="00983156"/>
    <w:rsid w:val="00983FFD"/>
    <w:rsid w:val="00984575"/>
    <w:rsid w:val="009851AA"/>
    <w:rsid w:val="009866B1"/>
    <w:rsid w:val="00986A02"/>
    <w:rsid w:val="00992029"/>
    <w:rsid w:val="00992A87"/>
    <w:rsid w:val="0099397B"/>
    <w:rsid w:val="00993FB0"/>
    <w:rsid w:val="00994D96"/>
    <w:rsid w:val="00994E68"/>
    <w:rsid w:val="00995003"/>
    <w:rsid w:val="00995E67"/>
    <w:rsid w:val="009962B2"/>
    <w:rsid w:val="0099650D"/>
    <w:rsid w:val="00996C0D"/>
    <w:rsid w:val="00996F49"/>
    <w:rsid w:val="009A051E"/>
    <w:rsid w:val="009A0A25"/>
    <w:rsid w:val="009A1B5D"/>
    <w:rsid w:val="009A2D66"/>
    <w:rsid w:val="009A38D5"/>
    <w:rsid w:val="009A5EFE"/>
    <w:rsid w:val="009A6ABC"/>
    <w:rsid w:val="009A6AFC"/>
    <w:rsid w:val="009A6C38"/>
    <w:rsid w:val="009B0BC7"/>
    <w:rsid w:val="009B23AF"/>
    <w:rsid w:val="009B2842"/>
    <w:rsid w:val="009B370F"/>
    <w:rsid w:val="009B5185"/>
    <w:rsid w:val="009B5471"/>
    <w:rsid w:val="009B54D6"/>
    <w:rsid w:val="009C0478"/>
    <w:rsid w:val="009C0AF1"/>
    <w:rsid w:val="009C0E49"/>
    <w:rsid w:val="009C1937"/>
    <w:rsid w:val="009C27C2"/>
    <w:rsid w:val="009C3831"/>
    <w:rsid w:val="009C3F6A"/>
    <w:rsid w:val="009C59BE"/>
    <w:rsid w:val="009C7692"/>
    <w:rsid w:val="009C7E13"/>
    <w:rsid w:val="009D1B79"/>
    <w:rsid w:val="009D2A80"/>
    <w:rsid w:val="009D3B69"/>
    <w:rsid w:val="009D40AE"/>
    <w:rsid w:val="009D49FE"/>
    <w:rsid w:val="009D4C9F"/>
    <w:rsid w:val="009D53C5"/>
    <w:rsid w:val="009D56E3"/>
    <w:rsid w:val="009D757E"/>
    <w:rsid w:val="009E15C3"/>
    <w:rsid w:val="009E1E3A"/>
    <w:rsid w:val="009E2505"/>
    <w:rsid w:val="009E3125"/>
    <w:rsid w:val="009E399E"/>
    <w:rsid w:val="009E3AD6"/>
    <w:rsid w:val="009E4205"/>
    <w:rsid w:val="009E53E0"/>
    <w:rsid w:val="009E5AB6"/>
    <w:rsid w:val="009E6452"/>
    <w:rsid w:val="009E66F4"/>
    <w:rsid w:val="009F1138"/>
    <w:rsid w:val="009F12F8"/>
    <w:rsid w:val="009F40BF"/>
    <w:rsid w:val="009F41B8"/>
    <w:rsid w:val="009F559A"/>
    <w:rsid w:val="00A0017E"/>
    <w:rsid w:val="00A00333"/>
    <w:rsid w:val="00A0172C"/>
    <w:rsid w:val="00A029D6"/>
    <w:rsid w:val="00A03467"/>
    <w:rsid w:val="00A0388B"/>
    <w:rsid w:val="00A03E31"/>
    <w:rsid w:val="00A0469E"/>
    <w:rsid w:val="00A05BCA"/>
    <w:rsid w:val="00A0635B"/>
    <w:rsid w:val="00A067BF"/>
    <w:rsid w:val="00A06924"/>
    <w:rsid w:val="00A075EA"/>
    <w:rsid w:val="00A07A8F"/>
    <w:rsid w:val="00A10089"/>
    <w:rsid w:val="00A12B0F"/>
    <w:rsid w:val="00A13451"/>
    <w:rsid w:val="00A1362C"/>
    <w:rsid w:val="00A13BA6"/>
    <w:rsid w:val="00A14960"/>
    <w:rsid w:val="00A158DE"/>
    <w:rsid w:val="00A1596F"/>
    <w:rsid w:val="00A15B16"/>
    <w:rsid w:val="00A16993"/>
    <w:rsid w:val="00A1744D"/>
    <w:rsid w:val="00A20112"/>
    <w:rsid w:val="00A207C1"/>
    <w:rsid w:val="00A211A0"/>
    <w:rsid w:val="00A218AD"/>
    <w:rsid w:val="00A21E9A"/>
    <w:rsid w:val="00A21F6C"/>
    <w:rsid w:val="00A23008"/>
    <w:rsid w:val="00A23449"/>
    <w:rsid w:val="00A24FFE"/>
    <w:rsid w:val="00A26719"/>
    <w:rsid w:val="00A269B1"/>
    <w:rsid w:val="00A2712B"/>
    <w:rsid w:val="00A27965"/>
    <w:rsid w:val="00A27E83"/>
    <w:rsid w:val="00A27F77"/>
    <w:rsid w:val="00A30470"/>
    <w:rsid w:val="00A30A78"/>
    <w:rsid w:val="00A31886"/>
    <w:rsid w:val="00A335A8"/>
    <w:rsid w:val="00A34904"/>
    <w:rsid w:val="00A359BF"/>
    <w:rsid w:val="00A362B1"/>
    <w:rsid w:val="00A36E16"/>
    <w:rsid w:val="00A3702C"/>
    <w:rsid w:val="00A4083F"/>
    <w:rsid w:val="00A41954"/>
    <w:rsid w:val="00A41FDF"/>
    <w:rsid w:val="00A42400"/>
    <w:rsid w:val="00A4447E"/>
    <w:rsid w:val="00A444A7"/>
    <w:rsid w:val="00A448A9"/>
    <w:rsid w:val="00A44C9E"/>
    <w:rsid w:val="00A45D93"/>
    <w:rsid w:val="00A46292"/>
    <w:rsid w:val="00A50150"/>
    <w:rsid w:val="00A5183B"/>
    <w:rsid w:val="00A51C0D"/>
    <w:rsid w:val="00A539B3"/>
    <w:rsid w:val="00A53ED8"/>
    <w:rsid w:val="00A54E4E"/>
    <w:rsid w:val="00A55514"/>
    <w:rsid w:val="00A55CA3"/>
    <w:rsid w:val="00A561AD"/>
    <w:rsid w:val="00A56A52"/>
    <w:rsid w:val="00A5776E"/>
    <w:rsid w:val="00A5785C"/>
    <w:rsid w:val="00A57DF6"/>
    <w:rsid w:val="00A61B5B"/>
    <w:rsid w:val="00A622B5"/>
    <w:rsid w:val="00A6306B"/>
    <w:rsid w:val="00A63567"/>
    <w:rsid w:val="00A63E08"/>
    <w:rsid w:val="00A6554A"/>
    <w:rsid w:val="00A65F50"/>
    <w:rsid w:val="00A6714A"/>
    <w:rsid w:val="00A7026E"/>
    <w:rsid w:val="00A71369"/>
    <w:rsid w:val="00A713D2"/>
    <w:rsid w:val="00A71613"/>
    <w:rsid w:val="00A72AD1"/>
    <w:rsid w:val="00A72D7D"/>
    <w:rsid w:val="00A733BD"/>
    <w:rsid w:val="00A74612"/>
    <w:rsid w:val="00A74831"/>
    <w:rsid w:val="00A77B37"/>
    <w:rsid w:val="00A8034C"/>
    <w:rsid w:val="00A8153B"/>
    <w:rsid w:val="00A85A58"/>
    <w:rsid w:val="00A864EF"/>
    <w:rsid w:val="00A87535"/>
    <w:rsid w:val="00A87973"/>
    <w:rsid w:val="00A906E3"/>
    <w:rsid w:val="00A91C42"/>
    <w:rsid w:val="00A91C99"/>
    <w:rsid w:val="00A91F3A"/>
    <w:rsid w:val="00A91FB3"/>
    <w:rsid w:val="00A937D3"/>
    <w:rsid w:val="00A94240"/>
    <w:rsid w:val="00A944DF"/>
    <w:rsid w:val="00A94958"/>
    <w:rsid w:val="00A94B73"/>
    <w:rsid w:val="00A95D8A"/>
    <w:rsid w:val="00A962B2"/>
    <w:rsid w:val="00A96D43"/>
    <w:rsid w:val="00AA0D94"/>
    <w:rsid w:val="00AA1F73"/>
    <w:rsid w:val="00AA3947"/>
    <w:rsid w:val="00AA3D68"/>
    <w:rsid w:val="00AA6663"/>
    <w:rsid w:val="00AA7465"/>
    <w:rsid w:val="00AA7721"/>
    <w:rsid w:val="00AA7759"/>
    <w:rsid w:val="00AA7A0A"/>
    <w:rsid w:val="00AA7BD1"/>
    <w:rsid w:val="00AB096F"/>
    <w:rsid w:val="00AB0A11"/>
    <w:rsid w:val="00AB2D4A"/>
    <w:rsid w:val="00AB3773"/>
    <w:rsid w:val="00AB547F"/>
    <w:rsid w:val="00AB5EBE"/>
    <w:rsid w:val="00AC1254"/>
    <w:rsid w:val="00AC32B8"/>
    <w:rsid w:val="00AC5269"/>
    <w:rsid w:val="00AC52B8"/>
    <w:rsid w:val="00AC57EC"/>
    <w:rsid w:val="00AC586E"/>
    <w:rsid w:val="00AC5BFF"/>
    <w:rsid w:val="00AC6189"/>
    <w:rsid w:val="00AC6764"/>
    <w:rsid w:val="00AD069A"/>
    <w:rsid w:val="00AD0F6D"/>
    <w:rsid w:val="00AD19D9"/>
    <w:rsid w:val="00AD1B99"/>
    <w:rsid w:val="00AD29F1"/>
    <w:rsid w:val="00AD2F9B"/>
    <w:rsid w:val="00AD3A05"/>
    <w:rsid w:val="00AD40FC"/>
    <w:rsid w:val="00AD4C5E"/>
    <w:rsid w:val="00AD5A66"/>
    <w:rsid w:val="00AD6235"/>
    <w:rsid w:val="00AD6549"/>
    <w:rsid w:val="00AD6D81"/>
    <w:rsid w:val="00AD7FB0"/>
    <w:rsid w:val="00AE0189"/>
    <w:rsid w:val="00AE259A"/>
    <w:rsid w:val="00AE2FEE"/>
    <w:rsid w:val="00AE3F5B"/>
    <w:rsid w:val="00AE5692"/>
    <w:rsid w:val="00AE5FD7"/>
    <w:rsid w:val="00AE662E"/>
    <w:rsid w:val="00AE7681"/>
    <w:rsid w:val="00AE7F3F"/>
    <w:rsid w:val="00AF0C5B"/>
    <w:rsid w:val="00AF11DD"/>
    <w:rsid w:val="00AF27F6"/>
    <w:rsid w:val="00AF3DF9"/>
    <w:rsid w:val="00AF553B"/>
    <w:rsid w:val="00AF69B7"/>
    <w:rsid w:val="00AF7527"/>
    <w:rsid w:val="00AF755C"/>
    <w:rsid w:val="00B00208"/>
    <w:rsid w:val="00B00802"/>
    <w:rsid w:val="00B00E4E"/>
    <w:rsid w:val="00B01164"/>
    <w:rsid w:val="00B01D77"/>
    <w:rsid w:val="00B020D9"/>
    <w:rsid w:val="00B02CF1"/>
    <w:rsid w:val="00B037D9"/>
    <w:rsid w:val="00B03AEC"/>
    <w:rsid w:val="00B04727"/>
    <w:rsid w:val="00B0503C"/>
    <w:rsid w:val="00B05399"/>
    <w:rsid w:val="00B05414"/>
    <w:rsid w:val="00B05549"/>
    <w:rsid w:val="00B062E3"/>
    <w:rsid w:val="00B063A8"/>
    <w:rsid w:val="00B06C26"/>
    <w:rsid w:val="00B074BE"/>
    <w:rsid w:val="00B07507"/>
    <w:rsid w:val="00B075A5"/>
    <w:rsid w:val="00B07C9E"/>
    <w:rsid w:val="00B07F83"/>
    <w:rsid w:val="00B1028C"/>
    <w:rsid w:val="00B10330"/>
    <w:rsid w:val="00B10CEF"/>
    <w:rsid w:val="00B11A1A"/>
    <w:rsid w:val="00B11CCF"/>
    <w:rsid w:val="00B13101"/>
    <w:rsid w:val="00B14875"/>
    <w:rsid w:val="00B14DD9"/>
    <w:rsid w:val="00B16826"/>
    <w:rsid w:val="00B1710C"/>
    <w:rsid w:val="00B20BCB"/>
    <w:rsid w:val="00B21419"/>
    <w:rsid w:val="00B2164B"/>
    <w:rsid w:val="00B21B60"/>
    <w:rsid w:val="00B22437"/>
    <w:rsid w:val="00B22984"/>
    <w:rsid w:val="00B22D1B"/>
    <w:rsid w:val="00B23281"/>
    <w:rsid w:val="00B232B9"/>
    <w:rsid w:val="00B23602"/>
    <w:rsid w:val="00B23637"/>
    <w:rsid w:val="00B24CA2"/>
    <w:rsid w:val="00B2585E"/>
    <w:rsid w:val="00B2639D"/>
    <w:rsid w:val="00B26DF7"/>
    <w:rsid w:val="00B30822"/>
    <w:rsid w:val="00B3088B"/>
    <w:rsid w:val="00B30C40"/>
    <w:rsid w:val="00B3102E"/>
    <w:rsid w:val="00B31579"/>
    <w:rsid w:val="00B32086"/>
    <w:rsid w:val="00B326CD"/>
    <w:rsid w:val="00B334EF"/>
    <w:rsid w:val="00B33D61"/>
    <w:rsid w:val="00B34F2A"/>
    <w:rsid w:val="00B3521B"/>
    <w:rsid w:val="00B3683A"/>
    <w:rsid w:val="00B377D1"/>
    <w:rsid w:val="00B41C2B"/>
    <w:rsid w:val="00B42419"/>
    <w:rsid w:val="00B42AE7"/>
    <w:rsid w:val="00B43C8D"/>
    <w:rsid w:val="00B45499"/>
    <w:rsid w:val="00B4705C"/>
    <w:rsid w:val="00B47238"/>
    <w:rsid w:val="00B47386"/>
    <w:rsid w:val="00B478A7"/>
    <w:rsid w:val="00B47B22"/>
    <w:rsid w:val="00B51BA3"/>
    <w:rsid w:val="00B53038"/>
    <w:rsid w:val="00B5362B"/>
    <w:rsid w:val="00B53D54"/>
    <w:rsid w:val="00B54330"/>
    <w:rsid w:val="00B54EE6"/>
    <w:rsid w:val="00B56AA9"/>
    <w:rsid w:val="00B56C10"/>
    <w:rsid w:val="00B56C54"/>
    <w:rsid w:val="00B57C06"/>
    <w:rsid w:val="00B62767"/>
    <w:rsid w:val="00B62800"/>
    <w:rsid w:val="00B628E7"/>
    <w:rsid w:val="00B62D6E"/>
    <w:rsid w:val="00B6302B"/>
    <w:rsid w:val="00B63C5C"/>
    <w:rsid w:val="00B63EE4"/>
    <w:rsid w:val="00B649D5"/>
    <w:rsid w:val="00B64E17"/>
    <w:rsid w:val="00B65AF8"/>
    <w:rsid w:val="00B65D57"/>
    <w:rsid w:val="00B66474"/>
    <w:rsid w:val="00B67A5E"/>
    <w:rsid w:val="00B71E7C"/>
    <w:rsid w:val="00B72B80"/>
    <w:rsid w:val="00B737D4"/>
    <w:rsid w:val="00B74065"/>
    <w:rsid w:val="00B74119"/>
    <w:rsid w:val="00B748D9"/>
    <w:rsid w:val="00B75396"/>
    <w:rsid w:val="00B7682D"/>
    <w:rsid w:val="00B77357"/>
    <w:rsid w:val="00B77527"/>
    <w:rsid w:val="00B776DA"/>
    <w:rsid w:val="00B77D7A"/>
    <w:rsid w:val="00B80116"/>
    <w:rsid w:val="00B801AC"/>
    <w:rsid w:val="00B80742"/>
    <w:rsid w:val="00B813D0"/>
    <w:rsid w:val="00B817C3"/>
    <w:rsid w:val="00B82ECF"/>
    <w:rsid w:val="00B82ED7"/>
    <w:rsid w:val="00B83308"/>
    <w:rsid w:val="00B8369C"/>
    <w:rsid w:val="00B84BF1"/>
    <w:rsid w:val="00B86FDE"/>
    <w:rsid w:val="00B87330"/>
    <w:rsid w:val="00B87D62"/>
    <w:rsid w:val="00B90484"/>
    <w:rsid w:val="00B91EB4"/>
    <w:rsid w:val="00B92E45"/>
    <w:rsid w:val="00B933DC"/>
    <w:rsid w:val="00B93F78"/>
    <w:rsid w:val="00B94375"/>
    <w:rsid w:val="00B94BFA"/>
    <w:rsid w:val="00B9591A"/>
    <w:rsid w:val="00B95F87"/>
    <w:rsid w:val="00B9671C"/>
    <w:rsid w:val="00BA1E50"/>
    <w:rsid w:val="00BA23D1"/>
    <w:rsid w:val="00BA35CD"/>
    <w:rsid w:val="00BA3A9F"/>
    <w:rsid w:val="00BA3F95"/>
    <w:rsid w:val="00BA4071"/>
    <w:rsid w:val="00BA4F7E"/>
    <w:rsid w:val="00BA4FAE"/>
    <w:rsid w:val="00BA54F6"/>
    <w:rsid w:val="00BA550D"/>
    <w:rsid w:val="00BA7CB4"/>
    <w:rsid w:val="00BB00B7"/>
    <w:rsid w:val="00BB1295"/>
    <w:rsid w:val="00BB30DA"/>
    <w:rsid w:val="00BB49EF"/>
    <w:rsid w:val="00BB51A5"/>
    <w:rsid w:val="00BB5AFE"/>
    <w:rsid w:val="00BB64A6"/>
    <w:rsid w:val="00BC11AD"/>
    <w:rsid w:val="00BC1360"/>
    <w:rsid w:val="00BC1A32"/>
    <w:rsid w:val="00BC1C1D"/>
    <w:rsid w:val="00BC1E57"/>
    <w:rsid w:val="00BC259C"/>
    <w:rsid w:val="00BC353F"/>
    <w:rsid w:val="00BC5580"/>
    <w:rsid w:val="00BC5DD8"/>
    <w:rsid w:val="00BC7713"/>
    <w:rsid w:val="00BC7762"/>
    <w:rsid w:val="00BD0716"/>
    <w:rsid w:val="00BD10FE"/>
    <w:rsid w:val="00BD1388"/>
    <w:rsid w:val="00BD495D"/>
    <w:rsid w:val="00BD5E93"/>
    <w:rsid w:val="00BD5F9C"/>
    <w:rsid w:val="00BD61BD"/>
    <w:rsid w:val="00BD61DE"/>
    <w:rsid w:val="00BD69E2"/>
    <w:rsid w:val="00BD7E85"/>
    <w:rsid w:val="00BE15B7"/>
    <w:rsid w:val="00BE2633"/>
    <w:rsid w:val="00BE2641"/>
    <w:rsid w:val="00BE32AE"/>
    <w:rsid w:val="00BE36CE"/>
    <w:rsid w:val="00BE4360"/>
    <w:rsid w:val="00BE6393"/>
    <w:rsid w:val="00BE65E4"/>
    <w:rsid w:val="00BE6EE0"/>
    <w:rsid w:val="00BF033B"/>
    <w:rsid w:val="00BF0DCD"/>
    <w:rsid w:val="00BF1083"/>
    <w:rsid w:val="00BF1A29"/>
    <w:rsid w:val="00BF2704"/>
    <w:rsid w:val="00BF31DC"/>
    <w:rsid w:val="00BF478F"/>
    <w:rsid w:val="00BF488B"/>
    <w:rsid w:val="00BF608A"/>
    <w:rsid w:val="00BF60E9"/>
    <w:rsid w:val="00BF7015"/>
    <w:rsid w:val="00BF7632"/>
    <w:rsid w:val="00C001F4"/>
    <w:rsid w:val="00C01843"/>
    <w:rsid w:val="00C01CEC"/>
    <w:rsid w:val="00C0299F"/>
    <w:rsid w:val="00C02EDC"/>
    <w:rsid w:val="00C03167"/>
    <w:rsid w:val="00C03FCA"/>
    <w:rsid w:val="00C05F0B"/>
    <w:rsid w:val="00C0775C"/>
    <w:rsid w:val="00C11C5F"/>
    <w:rsid w:val="00C13874"/>
    <w:rsid w:val="00C14514"/>
    <w:rsid w:val="00C145BD"/>
    <w:rsid w:val="00C145EC"/>
    <w:rsid w:val="00C149CE"/>
    <w:rsid w:val="00C14EC6"/>
    <w:rsid w:val="00C15E0E"/>
    <w:rsid w:val="00C16302"/>
    <w:rsid w:val="00C169D2"/>
    <w:rsid w:val="00C179F9"/>
    <w:rsid w:val="00C20F16"/>
    <w:rsid w:val="00C2148D"/>
    <w:rsid w:val="00C21584"/>
    <w:rsid w:val="00C21C4E"/>
    <w:rsid w:val="00C25AFA"/>
    <w:rsid w:val="00C271D5"/>
    <w:rsid w:val="00C276A1"/>
    <w:rsid w:val="00C300E0"/>
    <w:rsid w:val="00C30994"/>
    <w:rsid w:val="00C317ED"/>
    <w:rsid w:val="00C3270A"/>
    <w:rsid w:val="00C3274A"/>
    <w:rsid w:val="00C32796"/>
    <w:rsid w:val="00C34D56"/>
    <w:rsid w:val="00C34E1D"/>
    <w:rsid w:val="00C34E84"/>
    <w:rsid w:val="00C3523D"/>
    <w:rsid w:val="00C36667"/>
    <w:rsid w:val="00C37A9D"/>
    <w:rsid w:val="00C37EF2"/>
    <w:rsid w:val="00C40732"/>
    <w:rsid w:val="00C408BD"/>
    <w:rsid w:val="00C43AD3"/>
    <w:rsid w:val="00C45452"/>
    <w:rsid w:val="00C45C29"/>
    <w:rsid w:val="00C45CA3"/>
    <w:rsid w:val="00C462AE"/>
    <w:rsid w:val="00C463AF"/>
    <w:rsid w:val="00C518C3"/>
    <w:rsid w:val="00C52223"/>
    <w:rsid w:val="00C5345E"/>
    <w:rsid w:val="00C53883"/>
    <w:rsid w:val="00C5602F"/>
    <w:rsid w:val="00C5622B"/>
    <w:rsid w:val="00C5651E"/>
    <w:rsid w:val="00C609C6"/>
    <w:rsid w:val="00C60B2C"/>
    <w:rsid w:val="00C60ED4"/>
    <w:rsid w:val="00C60FC7"/>
    <w:rsid w:val="00C611B3"/>
    <w:rsid w:val="00C62341"/>
    <w:rsid w:val="00C646EA"/>
    <w:rsid w:val="00C65A2B"/>
    <w:rsid w:val="00C661DD"/>
    <w:rsid w:val="00C66249"/>
    <w:rsid w:val="00C66E2D"/>
    <w:rsid w:val="00C67AD2"/>
    <w:rsid w:val="00C67BCB"/>
    <w:rsid w:val="00C707B9"/>
    <w:rsid w:val="00C71038"/>
    <w:rsid w:val="00C71AFE"/>
    <w:rsid w:val="00C72300"/>
    <w:rsid w:val="00C72A8A"/>
    <w:rsid w:val="00C739E1"/>
    <w:rsid w:val="00C73B92"/>
    <w:rsid w:val="00C74930"/>
    <w:rsid w:val="00C750B3"/>
    <w:rsid w:val="00C76474"/>
    <w:rsid w:val="00C7714D"/>
    <w:rsid w:val="00C773AE"/>
    <w:rsid w:val="00C77B7E"/>
    <w:rsid w:val="00C80137"/>
    <w:rsid w:val="00C8018E"/>
    <w:rsid w:val="00C82284"/>
    <w:rsid w:val="00C82ABA"/>
    <w:rsid w:val="00C83308"/>
    <w:rsid w:val="00C8415C"/>
    <w:rsid w:val="00C864CE"/>
    <w:rsid w:val="00C87BFB"/>
    <w:rsid w:val="00C87F0C"/>
    <w:rsid w:val="00C902A4"/>
    <w:rsid w:val="00C9031E"/>
    <w:rsid w:val="00C90FCA"/>
    <w:rsid w:val="00C90FF2"/>
    <w:rsid w:val="00C9233E"/>
    <w:rsid w:val="00C92626"/>
    <w:rsid w:val="00C951D8"/>
    <w:rsid w:val="00C96AF0"/>
    <w:rsid w:val="00C970BB"/>
    <w:rsid w:val="00C97D2E"/>
    <w:rsid w:val="00CA02AA"/>
    <w:rsid w:val="00CA02CB"/>
    <w:rsid w:val="00CA0703"/>
    <w:rsid w:val="00CA0C66"/>
    <w:rsid w:val="00CA0EAF"/>
    <w:rsid w:val="00CA326B"/>
    <w:rsid w:val="00CA364D"/>
    <w:rsid w:val="00CA3A0A"/>
    <w:rsid w:val="00CA54AF"/>
    <w:rsid w:val="00CA62AA"/>
    <w:rsid w:val="00CA6657"/>
    <w:rsid w:val="00CA6BCA"/>
    <w:rsid w:val="00CA72AD"/>
    <w:rsid w:val="00CA73A4"/>
    <w:rsid w:val="00CB0600"/>
    <w:rsid w:val="00CB085E"/>
    <w:rsid w:val="00CB09B4"/>
    <w:rsid w:val="00CB19E2"/>
    <w:rsid w:val="00CB2B59"/>
    <w:rsid w:val="00CB3514"/>
    <w:rsid w:val="00CB42B7"/>
    <w:rsid w:val="00CB4F7B"/>
    <w:rsid w:val="00CB6083"/>
    <w:rsid w:val="00CB7A5E"/>
    <w:rsid w:val="00CC07E0"/>
    <w:rsid w:val="00CC186C"/>
    <w:rsid w:val="00CC1FCD"/>
    <w:rsid w:val="00CC2231"/>
    <w:rsid w:val="00CC3D17"/>
    <w:rsid w:val="00CC3F42"/>
    <w:rsid w:val="00CC4416"/>
    <w:rsid w:val="00CC4B72"/>
    <w:rsid w:val="00CC6931"/>
    <w:rsid w:val="00CC7B8C"/>
    <w:rsid w:val="00CD0883"/>
    <w:rsid w:val="00CD0898"/>
    <w:rsid w:val="00CD1424"/>
    <w:rsid w:val="00CD1A58"/>
    <w:rsid w:val="00CD201C"/>
    <w:rsid w:val="00CD3510"/>
    <w:rsid w:val="00CD35C0"/>
    <w:rsid w:val="00CD36AD"/>
    <w:rsid w:val="00CD37F8"/>
    <w:rsid w:val="00CD3F25"/>
    <w:rsid w:val="00CD6535"/>
    <w:rsid w:val="00CD679A"/>
    <w:rsid w:val="00CD764C"/>
    <w:rsid w:val="00CD7A27"/>
    <w:rsid w:val="00CE00ED"/>
    <w:rsid w:val="00CE01CE"/>
    <w:rsid w:val="00CE0CEC"/>
    <w:rsid w:val="00CE11F9"/>
    <w:rsid w:val="00CE33FC"/>
    <w:rsid w:val="00CE656B"/>
    <w:rsid w:val="00CE7EB2"/>
    <w:rsid w:val="00CF0122"/>
    <w:rsid w:val="00CF020E"/>
    <w:rsid w:val="00CF17BB"/>
    <w:rsid w:val="00CF2082"/>
    <w:rsid w:val="00CF2C32"/>
    <w:rsid w:val="00CF3500"/>
    <w:rsid w:val="00CF390C"/>
    <w:rsid w:val="00CF394C"/>
    <w:rsid w:val="00CF48C0"/>
    <w:rsid w:val="00CF4ACA"/>
    <w:rsid w:val="00CF5115"/>
    <w:rsid w:val="00CF5B4E"/>
    <w:rsid w:val="00CF5B88"/>
    <w:rsid w:val="00D00040"/>
    <w:rsid w:val="00D0200C"/>
    <w:rsid w:val="00D02772"/>
    <w:rsid w:val="00D028F8"/>
    <w:rsid w:val="00D032E7"/>
    <w:rsid w:val="00D04C52"/>
    <w:rsid w:val="00D06541"/>
    <w:rsid w:val="00D07017"/>
    <w:rsid w:val="00D076AF"/>
    <w:rsid w:val="00D117C3"/>
    <w:rsid w:val="00D11995"/>
    <w:rsid w:val="00D13955"/>
    <w:rsid w:val="00D14746"/>
    <w:rsid w:val="00D154C3"/>
    <w:rsid w:val="00D158B9"/>
    <w:rsid w:val="00D16596"/>
    <w:rsid w:val="00D17869"/>
    <w:rsid w:val="00D17E1E"/>
    <w:rsid w:val="00D20E75"/>
    <w:rsid w:val="00D21400"/>
    <w:rsid w:val="00D21A58"/>
    <w:rsid w:val="00D23105"/>
    <w:rsid w:val="00D26A9D"/>
    <w:rsid w:val="00D26F1C"/>
    <w:rsid w:val="00D26FCA"/>
    <w:rsid w:val="00D27966"/>
    <w:rsid w:val="00D30313"/>
    <w:rsid w:val="00D3040B"/>
    <w:rsid w:val="00D30AA1"/>
    <w:rsid w:val="00D30E3A"/>
    <w:rsid w:val="00D30F90"/>
    <w:rsid w:val="00D30FC9"/>
    <w:rsid w:val="00D315AE"/>
    <w:rsid w:val="00D31CAD"/>
    <w:rsid w:val="00D3329A"/>
    <w:rsid w:val="00D33962"/>
    <w:rsid w:val="00D3435F"/>
    <w:rsid w:val="00D34C45"/>
    <w:rsid w:val="00D356FC"/>
    <w:rsid w:val="00D358CB"/>
    <w:rsid w:val="00D36F04"/>
    <w:rsid w:val="00D37285"/>
    <w:rsid w:val="00D37ABE"/>
    <w:rsid w:val="00D37E12"/>
    <w:rsid w:val="00D41EF4"/>
    <w:rsid w:val="00D423CB"/>
    <w:rsid w:val="00D426AF"/>
    <w:rsid w:val="00D432EA"/>
    <w:rsid w:val="00D443D7"/>
    <w:rsid w:val="00D44E54"/>
    <w:rsid w:val="00D450BD"/>
    <w:rsid w:val="00D46047"/>
    <w:rsid w:val="00D463F7"/>
    <w:rsid w:val="00D46C6F"/>
    <w:rsid w:val="00D47FB5"/>
    <w:rsid w:val="00D5027D"/>
    <w:rsid w:val="00D51B02"/>
    <w:rsid w:val="00D51CF8"/>
    <w:rsid w:val="00D5296D"/>
    <w:rsid w:val="00D53438"/>
    <w:rsid w:val="00D53DB0"/>
    <w:rsid w:val="00D55841"/>
    <w:rsid w:val="00D55A49"/>
    <w:rsid w:val="00D565B7"/>
    <w:rsid w:val="00D567F2"/>
    <w:rsid w:val="00D578B0"/>
    <w:rsid w:val="00D603B3"/>
    <w:rsid w:val="00D60C2F"/>
    <w:rsid w:val="00D61DBF"/>
    <w:rsid w:val="00D638C5"/>
    <w:rsid w:val="00D63D91"/>
    <w:rsid w:val="00D64602"/>
    <w:rsid w:val="00D66988"/>
    <w:rsid w:val="00D66AF7"/>
    <w:rsid w:val="00D66D98"/>
    <w:rsid w:val="00D67778"/>
    <w:rsid w:val="00D707CF"/>
    <w:rsid w:val="00D70E68"/>
    <w:rsid w:val="00D70F6E"/>
    <w:rsid w:val="00D7113E"/>
    <w:rsid w:val="00D71B25"/>
    <w:rsid w:val="00D7309A"/>
    <w:rsid w:val="00D73167"/>
    <w:rsid w:val="00D74407"/>
    <w:rsid w:val="00D74F51"/>
    <w:rsid w:val="00D75544"/>
    <w:rsid w:val="00D76549"/>
    <w:rsid w:val="00D813AE"/>
    <w:rsid w:val="00D819DD"/>
    <w:rsid w:val="00D82385"/>
    <w:rsid w:val="00D82510"/>
    <w:rsid w:val="00D82975"/>
    <w:rsid w:val="00D82D4D"/>
    <w:rsid w:val="00D83927"/>
    <w:rsid w:val="00D83CAB"/>
    <w:rsid w:val="00D84512"/>
    <w:rsid w:val="00D86052"/>
    <w:rsid w:val="00D86D4F"/>
    <w:rsid w:val="00D86FB6"/>
    <w:rsid w:val="00D87612"/>
    <w:rsid w:val="00D911D7"/>
    <w:rsid w:val="00D9137A"/>
    <w:rsid w:val="00D94B64"/>
    <w:rsid w:val="00D95C22"/>
    <w:rsid w:val="00D97E00"/>
    <w:rsid w:val="00DA1B21"/>
    <w:rsid w:val="00DA242D"/>
    <w:rsid w:val="00DA40A6"/>
    <w:rsid w:val="00DA68AC"/>
    <w:rsid w:val="00DA6F97"/>
    <w:rsid w:val="00DB1B45"/>
    <w:rsid w:val="00DB290B"/>
    <w:rsid w:val="00DB29CC"/>
    <w:rsid w:val="00DB43D2"/>
    <w:rsid w:val="00DB46B3"/>
    <w:rsid w:val="00DB4911"/>
    <w:rsid w:val="00DB4F2B"/>
    <w:rsid w:val="00DB5A86"/>
    <w:rsid w:val="00DB6EB8"/>
    <w:rsid w:val="00DC03BF"/>
    <w:rsid w:val="00DC172A"/>
    <w:rsid w:val="00DC3A7F"/>
    <w:rsid w:val="00DC3CEA"/>
    <w:rsid w:val="00DC426A"/>
    <w:rsid w:val="00DC5FE4"/>
    <w:rsid w:val="00DC6464"/>
    <w:rsid w:val="00DC7437"/>
    <w:rsid w:val="00DD03B2"/>
    <w:rsid w:val="00DD05D5"/>
    <w:rsid w:val="00DD2608"/>
    <w:rsid w:val="00DD3066"/>
    <w:rsid w:val="00DD30FE"/>
    <w:rsid w:val="00DD3A23"/>
    <w:rsid w:val="00DD3C57"/>
    <w:rsid w:val="00DD3C94"/>
    <w:rsid w:val="00DD4A2D"/>
    <w:rsid w:val="00DD520A"/>
    <w:rsid w:val="00DD52F2"/>
    <w:rsid w:val="00DD6861"/>
    <w:rsid w:val="00DD6909"/>
    <w:rsid w:val="00DD7EA3"/>
    <w:rsid w:val="00DE00DE"/>
    <w:rsid w:val="00DE160F"/>
    <w:rsid w:val="00DE22ED"/>
    <w:rsid w:val="00DE2405"/>
    <w:rsid w:val="00DE2E36"/>
    <w:rsid w:val="00DE32A2"/>
    <w:rsid w:val="00DE3AD3"/>
    <w:rsid w:val="00DE4944"/>
    <w:rsid w:val="00DE5EE5"/>
    <w:rsid w:val="00DE60F2"/>
    <w:rsid w:val="00DE68E8"/>
    <w:rsid w:val="00DE72DB"/>
    <w:rsid w:val="00DF1685"/>
    <w:rsid w:val="00DF268C"/>
    <w:rsid w:val="00DF29ED"/>
    <w:rsid w:val="00DF392D"/>
    <w:rsid w:val="00DF3C1D"/>
    <w:rsid w:val="00DF4AAB"/>
    <w:rsid w:val="00DF54B9"/>
    <w:rsid w:val="00DF5861"/>
    <w:rsid w:val="00DF5C5E"/>
    <w:rsid w:val="00DF5C9F"/>
    <w:rsid w:val="00DF6380"/>
    <w:rsid w:val="00DF6EA7"/>
    <w:rsid w:val="00E0011C"/>
    <w:rsid w:val="00E0190F"/>
    <w:rsid w:val="00E03236"/>
    <w:rsid w:val="00E03523"/>
    <w:rsid w:val="00E04E6D"/>
    <w:rsid w:val="00E0796C"/>
    <w:rsid w:val="00E07B9C"/>
    <w:rsid w:val="00E1056F"/>
    <w:rsid w:val="00E10BF3"/>
    <w:rsid w:val="00E13C20"/>
    <w:rsid w:val="00E14840"/>
    <w:rsid w:val="00E14AC1"/>
    <w:rsid w:val="00E14F8B"/>
    <w:rsid w:val="00E151F7"/>
    <w:rsid w:val="00E166E0"/>
    <w:rsid w:val="00E205A0"/>
    <w:rsid w:val="00E20C08"/>
    <w:rsid w:val="00E21229"/>
    <w:rsid w:val="00E219B2"/>
    <w:rsid w:val="00E22699"/>
    <w:rsid w:val="00E235F5"/>
    <w:rsid w:val="00E2366F"/>
    <w:rsid w:val="00E25420"/>
    <w:rsid w:val="00E25A79"/>
    <w:rsid w:val="00E26ABA"/>
    <w:rsid w:val="00E2757E"/>
    <w:rsid w:val="00E301D9"/>
    <w:rsid w:val="00E30837"/>
    <w:rsid w:val="00E318F3"/>
    <w:rsid w:val="00E32944"/>
    <w:rsid w:val="00E33615"/>
    <w:rsid w:val="00E33D69"/>
    <w:rsid w:val="00E33FF1"/>
    <w:rsid w:val="00E34868"/>
    <w:rsid w:val="00E34E20"/>
    <w:rsid w:val="00E36CE6"/>
    <w:rsid w:val="00E36D6E"/>
    <w:rsid w:val="00E37CE2"/>
    <w:rsid w:val="00E400BE"/>
    <w:rsid w:val="00E40607"/>
    <w:rsid w:val="00E41E47"/>
    <w:rsid w:val="00E41E87"/>
    <w:rsid w:val="00E42FF3"/>
    <w:rsid w:val="00E47BD7"/>
    <w:rsid w:val="00E47CB5"/>
    <w:rsid w:val="00E47F77"/>
    <w:rsid w:val="00E5087B"/>
    <w:rsid w:val="00E5188F"/>
    <w:rsid w:val="00E51BE7"/>
    <w:rsid w:val="00E5579B"/>
    <w:rsid w:val="00E558E4"/>
    <w:rsid w:val="00E5594F"/>
    <w:rsid w:val="00E56F04"/>
    <w:rsid w:val="00E570F4"/>
    <w:rsid w:val="00E574C3"/>
    <w:rsid w:val="00E60293"/>
    <w:rsid w:val="00E60360"/>
    <w:rsid w:val="00E61310"/>
    <w:rsid w:val="00E6139B"/>
    <w:rsid w:val="00E62870"/>
    <w:rsid w:val="00E62ACC"/>
    <w:rsid w:val="00E64163"/>
    <w:rsid w:val="00E64AD6"/>
    <w:rsid w:val="00E651C0"/>
    <w:rsid w:val="00E65DE0"/>
    <w:rsid w:val="00E65EB3"/>
    <w:rsid w:val="00E6716C"/>
    <w:rsid w:val="00E67543"/>
    <w:rsid w:val="00E71A3C"/>
    <w:rsid w:val="00E71F98"/>
    <w:rsid w:val="00E72EA3"/>
    <w:rsid w:val="00E7340E"/>
    <w:rsid w:val="00E74194"/>
    <w:rsid w:val="00E74FB0"/>
    <w:rsid w:val="00E751A6"/>
    <w:rsid w:val="00E76146"/>
    <w:rsid w:val="00E818A7"/>
    <w:rsid w:val="00E825E9"/>
    <w:rsid w:val="00E83D4F"/>
    <w:rsid w:val="00E87A85"/>
    <w:rsid w:val="00E87B0C"/>
    <w:rsid w:val="00E9057D"/>
    <w:rsid w:val="00E90609"/>
    <w:rsid w:val="00E915CF"/>
    <w:rsid w:val="00E91C87"/>
    <w:rsid w:val="00E91F95"/>
    <w:rsid w:val="00E9252D"/>
    <w:rsid w:val="00E92D1D"/>
    <w:rsid w:val="00E92EB9"/>
    <w:rsid w:val="00E9321C"/>
    <w:rsid w:val="00E93736"/>
    <w:rsid w:val="00E954E0"/>
    <w:rsid w:val="00E96421"/>
    <w:rsid w:val="00E97A8A"/>
    <w:rsid w:val="00E97E2E"/>
    <w:rsid w:val="00EA2795"/>
    <w:rsid w:val="00EA2AD2"/>
    <w:rsid w:val="00EA2E2A"/>
    <w:rsid w:val="00EA2FA4"/>
    <w:rsid w:val="00EA3015"/>
    <w:rsid w:val="00EA4EA2"/>
    <w:rsid w:val="00EA4FD8"/>
    <w:rsid w:val="00EA78BB"/>
    <w:rsid w:val="00EA795D"/>
    <w:rsid w:val="00EB1082"/>
    <w:rsid w:val="00EB1475"/>
    <w:rsid w:val="00EB2007"/>
    <w:rsid w:val="00EB3F65"/>
    <w:rsid w:val="00EB3FD6"/>
    <w:rsid w:val="00EB48D8"/>
    <w:rsid w:val="00EB5853"/>
    <w:rsid w:val="00EB6199"/>
    <w:rsid w:val="00EB6C57"/>
    <w:rsid w:val="00EB724C"/>
    <w:rsid w:val="00EC10A8"/>
    <w:rsid w:val="00EC1C58"/>
    <w:rsid w:val="00EC2580"/>
    <w:rsid w:val="00EC4E1E"/>
    <w:rsid w:val="00EC5B62"/>
    <w:rsid w:val="00EC7C1A"/>
    <w:rsid w:val="00ED20DE"/>
    <w:rsid w:val="00ED2FD2"/>
    <w:rsid w:val="00ED4D32"/>
    <w:rsid w:val="00ED4F9C"/>
    <w:rsid w:val="00ED57C4"/>
    <w:rsid w:val="00ED6721"/>
    <w:rsid w:val="00EE0261"/>
    <w:rsid w:val="00EE0CDF"/>
    <w:rsid w:val="00EE2933"/>
    <w:rsid w:val="00EE3714"/>
    <w:rsid w:val="00EE58CA"/>
    <w:rsid w:val="00EE67E7"/>
    <w:rsid w:val="00EE7327"/>
    <w:rsid w:val="00EE7698"/>
    <w:rsid w:val="00EE7C93"/>
    <w:rsid w:val="00EF1C78"/>
    <w:rsid w:val="00EF227F"/>
    <w:rsid w:val="00EF33F3"/>
    <w:rsid w:val="00F010EF"/>
    <w:rsid w:val="00F03CD6"/>
    <w:rsid w:val="00F03D37"/>
    <w:rsid w:val="00F056BD"/>
    <w:rsid w:val="00F05A39"/>
    <w:rsid w:val="00F07723"/>
    <w:rsid w:val="00F07D0D"/>
    <w:rsid w:val="00F12267"/>
    <w:rsid w:val="00F12E87"/>
    <w:rsid w:val="00F13C84"/>
    <w:rsid w:val="00F169F0"/>
    <w:rsid w:val="00F22A03"/>
    <w:rsid w:val="00F22DD3"/>
    <w:rsid w:val="00F23296"/>
    <w:rsid w:val="00F23A71"/>
    <w:rsid w:val="00F23C62"/>
    <w:rsid w:val="00F24D96"/>
    <w:rsid w:val="00F24E0A"/>
    <w:rsid w:val="00F255C3"/>
    <w:rsid w:val="00F259C6"/>
    <w:rsid w:val="00F25ECA"/>
    <w:rsid w:val="00F265E9"/>
    <w:rsid w:val="00F310AE"/>
    <w:rsid w:val="00F314A1"/>
    <w:rsid w:val="00F31958"/>
    <w:rsid w:val="00F31E99"/>
    <w:rsid w:val="00F320C8"/>
    <w:rsid w:val="00F32308"/>
    <w:rsid w:val="00F32B1D"/>
    <w:rsid w:val="00F3324C"/>
    <w:rsid w:val="00F34969"/>
    <w:rsid w:val="00F3571E"/>
    <w:rsid w:val="00F3625D"/>
    <w:rsid w:val="00F37E75"/>
    <w:rsid w:val="00F401AB"/>
    <w:rsid w:val="00F4041A"/>
    <w:rsid w:val="00F40591"/>
    <w:rsid w:val="00F40F1E"/>
    <w:rsid w:val="00F413B7"/>
    <w:rsid w:val="00F41A3B"/>
    <w:rsid w:val="00F422B6"/>
    <w:rsid w:val="00F459AF"/>
    <w:rsid w:val="00F47742"/>
    <w:rsid w:val="00F479B2"/>
    <w:rsid w:val="00F47ABF"/>
    <w:rsid w:val="00F50265"/>
    <w:rsid w:val="00F50E2A"/>
    <w:rsid w:val="00F517A2"/>
    <w:rsid w:val="00F52462"/>
    <w:rsid w:val="00F5270B"/>
    <w:rsid w:val="00F547E3"/>
    <w:rsid w:val="00F54B8A"/>
    <w:rsid w:val="00F54B92"/>
    <w:rsid w:val="00F54C5F"/>
    <w:rsid w:val="00F57CA9"/>
    <w:rsid w:val="00F6107B"/>
    <w:rsid w:val="00F62CD3"/>
    <w:rsid w:val="00F62FCF"/>
    <w:rsid w:val="00F63466"/>
    <w:rsid w:val="00F635FC"/>
    <w:rsid w:val="00F63D82"/>
    <w:rsid w:val="00F63F46"/>
    <w:rsid w:val="00F64D30"/>
    <w:rsid w:val="00F66C7D"/>
    <w:rsid w:val="00F672D3"/>
    <w:rsid w:val="00F67505"/>
    <w:rsid w:val="00F7007E"/>
    <w:rsid w:val="00F7045A"/>
    <w:rsid w:val="00F71141"/>
    <w:rsid w:val="00F7162C"/>
    <w:rsid w:val="00F72AB5"/>
    <w:rsid w:val="00F76C44"/>
    <w:rsid w:val="00F76ED2"/>
    <w:rsid w:val="00F76F96"/>
    <w:rsid w:val="00F774EB"/>
    <w:rsid w:val="00F8027E"/>
    <w:rsid w:val="00F80747"/>
    <w:rsid w:val="00F837D4"/>
    <w:rsid w:val="00F840A9"/>
    <w:rsid w:val="00F84922"/>
    <w:rsid w:val="00F85C31"/>
    <w:rsid w:val="00F8631E"/>
    <w:rsid w:val="00F8715B"/>
    <w:rsid w:val="00F905DA"/>
    <w:rsid w:val="00F90FC0"/>
    <w:rsid w:val="00F92AEE"/>
    <w:rsid w:val="00F92B84"/>
    <w:rsid w:val="00F93142"/>
    <w:rsid w:val="00F945BF"/>
    <w:rsid w:val="00F951ED"/>
    <w:rsid w:val="00F95244"/>
    <w:rsid w:val="00F95E41"/>
    <w:rsid w:val="00F9656D"/>
    <w:rsid w:val="00F968C5"/>
    <w:rsid w:val="00F97D8E"/>
    <w:rsid w:val="00FA0CFE"/>
    <w:rsid w:val="00FA1D0F"/>
    <w:rsid w:val="00FA33BD"/>
    <w:rsid w:val="00FA54E8"/>
    <w:rsid w:val="00FA57C9"/>
    <w:rsid w:val="00FB08A1"/>
    <w:rsid w:val="00FB0984"/>
    <w:rsid w:val="00FB1D35"/>
    <w:rsid w:val="00FB1DA0"/>
    <w:rsid w:val="00FB27BA"/>
    <w:rsid w:val="00FB28FE"/>
    <w:rsid w:val="00FB2A5A"/>
    <w:rsid w:val="00FB37F7"/>
    <w:rsid w:val="00FB426B"/>
    <w:rsid w:val="00FB4657"/>
    <w:rsid w:val="00FB5588"/>
    <w:rsid w:val="00FB573A"/>
    <w:rsid w:val="00FB7557"/>
    <w:rsid w:val="00FC04E0"/>
    <w:rsid w:val="00FC0D1C"/>
    <w:rsid w:val="00FC1EB1"/>
    <w:rsid w:val="00FC2372"/>
    <w:rsid w:val="00FC264D"/>
    <w:rsid w:val="00FC425B"/>
    <w:rsid w:val="00FC43FE"/>
    <w:rsid w:val="00FC6A03"/>
    <w:rsid w:val="00FC6E8C"/>
    <w:rsid w:val="00FC76DD"/>
    <w:rsid w:val="00FD0263"/>
    <w:rsid w:val="00FD0EB1"/>
    <w:rsid w:val="00FD170C"/>
    <w:rsid w:val="00FD183C"/>
    <w:rsid w:val="00FD1C65"/>
    <w:rsid w:val="00FD215F"/>
    <w:rsid w:val="00FD23F3"/>
    <w:rsid w:val="00FD2B2D"/>
    <w:rsid w:val="00FD3579"/>
    <w:rsid w:val="00FD3E60"/>
    <w:rsid w:val="00FD43AE"/>
    <w:rsid w:val="00FD4CE0"/>
    <w:rsid w:val="00FD52C2"/>
    <w:rsid w:val="00FD6D2C"/>
    <w:rsid w:val="00FD7B9E"/>
    <w:rsid w:val="00FD7CA8"/>
    <w:rsid w:val="00FE236B"/>
    <w:rsid w:val="00FE359B"/>
    <w:rsid w:val="00FE38ED"/>
    <w:rsid w:val="00FE4B0A"/>
    <w:rsid w:val="00FE4DF2"/>
    <w:rsid w:val="00FE5A0F"/>
    <w:rsid w:val="00FE6FEF"/>
    <w:rsid w:val="00FF0515"/>
    <w:rsid w:val="00FF14F1"/>
    <w:rsid w:val="00FF5D78"/>
    <w:rsid w:val="00FF6687"/>
    <w:rsid w:val="00FF67C5"/>
    <w:rsid w:val="00FF6D0C"/>
    <w:rsid w:val="00FF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1C1752"/>
    <w:pPr>
      <w:spacing w:after="0" w:line="240" w:lineRule="auto"/>
    </w:pPr>
  </w:style>
  <w:style w:type="paragraph" w:styleId="aa">
    <w:name w:val="Balloon Text"/>
    <w:basedOn w:val="a"/>
    <w:link w:val="ab"/>
    <w:uiPriority w:val="99"/>
    <w:semiHidden/>
    <w:unhideWhenUsed/>
    <w:rsid w:val="001C17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1752"/>
    <w:rPr>
      <w:rFonts w:ascii="Tahoma" w:hAnsi="Tahoma" w:cs="Tahoma"/>
      <w:sz w:val="16"/>
      <w:szCs w:val="16"/>
    </w:rPr>
  </w:style>
  <w:style w:type="paragraph" w:customStyle="1" w:styleId="ConsPlusNormal">
    <w:name w:val="ConsPlusNormal"/>
    <w:rsid w:val="00983FFD"/>
    <w:pPr>
      <w:widowControl w:val="0"/>
      <w:autoSpaceDE w:val="0"/>
      <w:autoSpaceDN w:val="0"/>
      <w:adjustRightInd w:val="0"/>
      <w:spacing w:after="0" w:line="240" w:lineRule="auto"/>
    </w:pPr>
    <w:rPr>
      <w:rFonts w:ascii="Arial" w:eastAsia="Calibri" w:hAnsi="Arial" w:cs="Arial"/>
      <w:sz w:val="20"/>
      <w:szCs w:val="20"/>
    </w:rPr>
  </w:style>
  <w:style w:type="paragraph" w:styleId="ac">
    <w:name w:val="Normal (Web)"/>
    <w:basedOn w:val="a"/>
    <w:unhideWhenUsed/>
    <w:rsid w:val="00983FFD"/>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1C1752"/>
    <w:pPr>
      <w:spacing w:after="0" w:line="240" w:lineRule="auto"/>
    </w:pPr>
  </w:style>
  <w:style w:type="paragraph" w:styleId="aa">
    <w:name w:val="Balloon Text"/>
    <w:basedOn w:val="a"/>
    <w:link w:val="ab"/>
    <w:uiPriority w:val="99"/>
    <w:semiHidden/>
    <w:unhideWhenUsed/>
    <w:rsid w:val="001C17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1752"/>
    <w:rPr>
      <w:rFonts w:ascii="Tahoma" w:hAnsi="Tahoma" w:cs="Tahoma"/>
      <w:sz w:val="16"/>
      <w:szCs w:val="16"/>
    </w:rPr>
  </w:style>
  <w:style w:type="paragraph" w:customStyle="1" w:styleId="ConsPlusNormal">
    <w:name w:val="ConsPlusNormal"/>
    <w:rsid w:val="00983FFD"/>
    <w:pPr>
      <w:widowControl w:val="0"/>
      <w:autoSpaceDE w:val="0"/>
      <w:autoSpaceDN w:val="0"/>
      <w:adjustRightInd w:val="0"/>
      <w:spacing w:after="0" w:line="240" w:lineRule="auto"/>
    </w:pPr>
    <w:rPr>
      <w:rFonts w:ascii="Arial" w:eastAsia="Calibri" w:hAnsi="Arial" w:cs="Arial"/>
      <w:sz w:val="20"/>
      <w:szCs w:val="20"/>
    </w:rPr>
  </w:style>
  <w:style w:type="paragraph" w:styleId="ac">
    <w:name w:val="Normal (Web)"/>
    <w:basedOn w:val="a"/>
    <w:unhideWhenUsed/>
    <w:rsid w:val="00983FF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239">
      <w:bodyDiv w:val="1"/>
      <w:marLeft w:val="0"/>
      <w:marRight w:val="0"/>
      <w:marTop w:val="0"/>
      <w:marBottom w:val="0"/>
      <w:divBdr>
        <w:top w:val="none" w:sz="0" w:space="0" w:color="auto"/>
        <w:left w:val="none" w:sz="0" w:space="0" w:color="auto"/>
        <w:bottom w:val="none" w:sz="0" w:space="0" w:color="auto"/>
        <w:right w:val="none" w:sz="0" w:space="0" w:color="auto"/>
      </w:divBdr>
    </w:div>
    <w:div w:id="338656137">
      <w:bodyDiv w:val="1"/>
      <w:marLeft w:val="0"/>
      <w:marRight w:val="0"/>
      <w:marTop w:val="0"/>
      <w:marBottom w:val="0"/>
      <w:divBdr>
        <w:top w:val="none" w:sz="0" w:space="0" w:color="auto"/>
        <w:left w:val="none" w:sz="0" w:space="0" w:color="auto"/>
        <w:bottom w:val="none" w:sz="0" w:space="0" w:color="auto"/>
        <w:right w:val="none" w:sz="0" w:space="0" w:color="auto"/>
      </w:divBdr>
    </w:div>
    <w:div w:id="589123829">
      <w:bodyDiv w:val="1"/>
      <w:marLeft w:val="0"/>
      <w:marRight w:val="0"/>
      <w:marTop w:val="0"/>
      <w:marBottom w:val="0"/>
      <w:divBdr>
        <w:top w:val="none" w:sz="0" w:space="0" w:color="auto"/>
        <w:left w:val="none" w:sz="0" w:space="0" w:color="auto"/>
        <w:bottom w:val="none" w:sz="0" w:space="0" w:color="auto"/>
        <w:right w:val="none" w:sz="0" w:space="0" w:color="auto"/>
      </w:divBdr>
    </w:div>
    <w:div w:id="598876297">
      <w:bodyDiv w:val="1"/>
      <w:marLeft w:val="0"/>
      <w:marRight w:val="0"/>
      <w:marTop w:val="0"/>
      <w:marBottom w:val="0"/>
      <w:divBdr>
        <w:top w:val="none" w:sz="0" w:space="0" w:color="auto"/>
        <w:left w:val="none" w:sz="0" w:space="0" w:color="auto"/>
        <w:bottom w:val="none" w:sz="0" w:space="0" w:color="auto"/>
        <w:right w:val="none" w:sz="0" w:space="0" w:color="auto"/>
      </w:divBdr>
    </w:div>
    <w:div w:id="671685577">
      <w:bodyDiv w:val="1"/>
      <w:marLeft w:val="0"/>
      <w:marRight w:val="0"/>
      <w:marTop w:val="0"/>
      <w:marBottom w:val="0"/>
      <w:divBdr>
        <w:top w:val="none" w:sz="0" w:space="0" w:color="auto"/>
        <w:left w:val="none" w:sz="0" w:space="0" w:color="auto"/>
        <w:bottom w:val="none" w:sz="0" w:space="0" w:color="auto"/>
        <w:right w:val="none" w:sz="0" w:space="0" w:color="auto"/>
      </w:divBdr>
    </w:div>
    <w:div w:id="1025135370">
      <w:bodyDiv w:val="1"/>
      <w:marLeft w:val="0"/>
      <w:marRight w:val="0"/>
      <w:marTop w:val="0"/>
      <w:marBottom w:val="0"/>
      <w:divBdr>
        <w:top w:val="none" w:sz="0" w:space="0" w:color="auto"/>
        <w:left w:val="none" w:sz="0" w:space="0" w:color="auto"/>
        <w:bottom w:val="none" w:sz="0" w:space="0" w:color="auto"/>
        <w:right w:val="none" w:sz="0" w:space="0" w:color="auto"/>
      </w:divBdr>
    </w:div>
    <w:div w:id="1441217301">
      <w:bodyDiv w:val="1"/>
      <w:marLeft w:val="0"/>
      <w:marRight w:val="0"/>
      <w:marTop w:val="0"/>
      <w:marBottom w:val="0"/>
      <w:divBdr>
        <w:top w:val="none" w:sz="0" w:space="0" w:color="auto"/>
        <w:left w:val="none" w:sz="0" w:space="0" w:color="auto"/>
        <w:bottom w:val="none" w:sz="0" w:space="0" w:color="auto"/>
        <w:right w:val="none" w:sz="0" w:space="0" w:color="auto"/>
      </w:divBdr>
    </w:div>
    <w:div w:id="1467047379">
      <w:bodyDiv w:val="1"/>
      <w:marLeft w:val="0"/>
      <w:marRight w:val="0"/>
      <w:marTop w:val="0"/>
      <w:marBottom w:val="0"/>
      <w:divBdr>
        <w:top w:val="none" w:sz="0" w:space="0" w:color="auto"/>
        <w:left w:val="none" w:sz="0" w:space="0" w:color="auto"/>
        <w:bottom w:val="none" w:sz="0" w:space="0" w:color="auto"/>
        <w:right w:val="none" w:sz="0" w:space="0" w:color="auto"/>
      </w:divBdr>
    </w:div>
    <w:div w:id="1738167075">
      <w:bodyDiv w:val="1"/>
      <w:marLeft w:val="0"/>
      <w:marRight w:val="0"/>
      <w:marTop w:val="0"/>
      <w:marBottom w:val="0"/>
      <w:divBdr>
        <w:top w:val="none" w:sz="0" w:space="0" w:color="auto"/>
        <w:left w:val="none" w:sz="0" w:space="0" w:color="auto"/>
        <w:bottom w:val="none" w:sz="0" w:space="0" w:color="auto"/>
        <w:right w:val="none" w:sz="0" w:space="0" w:color="auto"/>
      </w:divBdr>
    </w:div>
    <w:div w:id="1793671495">
      <w:bodyDiv w:val="1"/>
      <w:marLeft w:val="0"/>
      <w:marRight w:val="0"/>
      <w:marTop w:val="0"/>
      <w:marBottom w:val="0"/>
      <w:divBdr>
        <w:top w:val="none" w:sz="0" w:space="0" w:color="auto"/>
        <w:left w:val="none" w:sz="0" w:space="0" w:color="auto"/>
        <w:bottom w:val="none" w:sz="0" w:space="0" w:color="auto"/>
        <w:right w:val="none" w:sz="0" w:space="0" w:color="auto"/>
      </w:divBdr>
    </w:div>
    <w:div w:id="1925525190">
      <w:bodyDiv w:val="1"/>
      <w:marLeft w:val="0"/>
      <w:marRight w:val="0"/>
      <w:marTop w:val="0"/>
      <w:marBottom w:val="0"/>
      <w:divBdr>
        <w:top w:val="none" w:sz="0" w:space="0" w:color="auto"/>
        <w:left w:val="none" w:sz="0" w:space="0" w:color="auto"/>
        <w:bottom w:val="none" w:sz="0" w:space="0" w:color="auto"/>
        <w:right w:val="none" w:sz="0" w:space="0" w:color="auto"/>
      </w:divBdr>
    </w:div>
    <w:div w:id="20670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A0CFBB025393917E86E32AB815193E079F17C532698E80F7137F0EB3089DFC84848CEC53822EF64m8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4891</Words>
  <Characters>27880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 Markov</cp:lastModifiedBy>
  <cp:revision>2</cp:revision>
  <cp:lastPrinted>2014-07-24T07:43:00Z</cp:lastPrinted>
  <dcterms:created xsi:type="dcterms:W3CDTF">2017-08-24T04:28:00Z</dcterms:created>
  <dcterms:modified xsi:type="dcterms:W3CDTF">2017-08-24T04:28:00Z</dcterms:modified>
</cp:coreProperties>
</file>