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5" w:rsidRDefault="00F51F27" w:rsidP="00F51F27">
      <w:pPr>
        <w:jc w:val="center"/>
        <w:rPr>
          <w:b/>
          <w:sz w:val="28"/>
          <w:szCs w:val="28"/>
        </w:rPr>
      </w:pPr>
      <w:r w:rsidRPr="00F51F27">
        <w:rPr>
          <w:b/>
          <w:sz w:val="28"/>
          <w:szCs w:val="28"/>
        </w:rPr>
        <w:t>Разъяснения (пояснение) по отдельным вопросам подготовки комплектов документов на работников СТИ подлежащих аттестации.</w:t>
      </w:r>
    </w:p>
    <w:p w:rsidR="00F51F27" w:rsidRDefault="00F51F27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каждого аттестуемого лица из территориального органа МВД России необходимо получить 3(три) формализованных документа:</w:t>
      </w:r>
    </w:p>
    <w:p w:rsidR="00F51F27" w:rsidRDefault="00F51F27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 w:rsidRPr="00F51F27">
        <w:rPr>
          <w:sz w:val="28"/>
          <w:szCs w:val="28"/>
        </w:rPr>
        <w:t>1.</w:t>
      </w:r>
      <w:r>
        <w:rPr>
          <w:sz w:val="28"/>
          <w:szCs w:val="28"/>
        </w:rPr>
        <w:t xml:space="preserve"> Заключение территориального органа МВД о возможности допуска лиц к выполнению работ, непосредственно связанных с обеспечением транспортной безопасности;</w:t>
      </w:r>
    </w:p>
    <w:p w:rsidR="00F51F27" w:rsidRDefault="00F51F27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Справка территориального органа МВД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врача, либо новых потенциально опасных психоактивных веществ;</w:t>
      </w:r>
    </w:p>
    <w:p w:rsidR="00F51F27" w:rsidRDefault="00F51F27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Справка территориального органа МВД о наличии (отсутствии) судимости и или факта уголовного преследования, либо о прекращении уголовного преследования.</w:t>
      </w:r>
    </w:p>
    <w:p w:rsidR="00F51F27" w:rsidRDefault="00F51F27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заключения территориального органа МВД необходимо сделать запрос от организации (предприятия, ИП) на списочный состав аттестуемых лиц с приложением к запросу правоустанавливающих документов организации (копии свидетельств ОГРН и ИНН), копии паспортов и согласие на обработку персональных данных</w:t>
      </w:r>
      <w:r w:rsidR="00F34E35" w:rsidRPr="00F34E35">
        <w:t xml:space="preserve"> </w:t>
      </w:r>
      <w:r w:rsidR="00F34E35" w:rsidRPr="00F34E35">
        <w:rPr>
          <w:sz w:val="28"/>
          <w:szCs w:val="28"/>
        </w:rPr>
        <w:t>на каждого аттестуемого лица</w:t>
      </w:r>
      <w:r w:rsidRPr="00F34E35">
        <w:rPr>
          <w:sz w:val="28"/>
          <w:szCs w:val="28"/>
        </w:rPr>
        <w:t>.</w:t>
      </w:r>
      <w:bookmarkStart w:id="0" w:name="_GoBack"/>
      <w:bookmarkEnd w:id="0"/>
    </w:p>
    <w:p w:rsidR="00F34E35" w:rsidRDefault="00F34E35" w:rsidP="00ED1D8C">
      <w:pPr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Образец запроса с приложениями размещен на нашем сайте </w:t>
      </w:r>
      <w:proofErr w:type="spellStart"/>
      <w:r w:rsidR="009A0C80" w:rsidRPr="009A0C80">
        <w:rPr>
          <w:b/>
          <w:sz w:val="28"/>
          <w:szCs w:val="28"/>
          <w:lang w:val="en-US"/>
        </w:rPr>
        <w:t>arta</w:t>
      </w:r>
      <w:proofErr w:type="spellEnd"/>
      <w:r w:rsidR="009A0C80" w:rsidRPr="009A0C80">
        <w:rPr>
          <w:b/>
          <w:sz w:val="28"/>
          <w:szCs w:val="28"/>
        </w:rPr>
        <w:t>48.</w:t>
      </w:r>
      <w:proofErr w:type="spellStart"/>
      <w:r w:rsidR="009A0C80" w:rsidRPr="009A0C80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:rsidR="00F34E35" w:rsidRDefault="00F34E35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двух справок об отсутствии судимости и привлечении к административной ответственности необходимо обратиться в МФЦ и заполнить два бланка для получения данных справок. Срок получения справок в течение одного месяца. Справки заказываются и получаются индивидуально каждым аттестуемым лицом.</w:t>
      </w:r>
    </w:p>
    <w:p w:rsidR="00F34E35" w:rsidRDefault="00F34E35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личного кабинета справки можно получить через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. Сроки получения справок через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гораздо меньше чем через МФЦ. </w:t>
      </w:r>
    </w:p>
    <w:p w:rsidR="00F34E35" w:rsidRDefault="00F34E35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аттестуемого лица необходимо получить медицинские заключения (справки) о наличии (отсутствии) психических и наркологических заболеваний.</w:t>
      </w:r>
    </w:p>
    <w:p w:rsidR="00F34E35" w:rsidRDefault="00F34E35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медицинские заключения (справки) выдаются в Областных клинических наркологических и психоневрологических диспансерах, а также в районных поликлиниках по месту проживания в соответствии с приказом Министерства здравоохранения РФ от 22.01.2021г. №29н на основании результатов предварительного или периодического медицинских осмотров.</w:t>
      </w:r>
    </w:p>
    <w:p w:rsidR="00F34E35" w:rsidRDefault="00F34E35" w:rsidP="00ED1D8C">
      <w:pPr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Медицинские осмотры проводятся на основании </w:t>
      </w:r>
      <w:r w:rsidR="00637E5F">
        <w:rPr>
          <w:sz w:val="28"/>
          <w:szCs w:val="28"/>
        </w:rPr>
        <w:t xml:space="preserve">направления на медицинский осмотр по каждому должностному лицу выданного работодателем (форма направления приводится на нашем сайте). На осмотр вместе с направлением </w:t>
      </w:r>
      <w:r w:rsidR="00524323">
        <w:rPr>
          <w:sz w:val="28"/>
          <w:szCs w:val="28"/>
        </w:rPr>
        <w:t xml:space="preserve">представляются паспорт гражданина РФ, СНИЛС и </w:t>
      </w:r>
      <w:r w:rsidR="00524323">
        <w:rPr>
          <w:sz w:val="28"/>
          <w:szCs w:val="28"/>
        </w:rPr>
        <w:lastRenderedPageBreak/>
        <w:t>полис обязательного медицинского страхования. По окончании прохождения медицинского осмотра выносится заключение по его результатам с подписью председателя</w:t>
      </w:r>
      <w:r w:rsidR="005347D6">
        <w:rPr>
          <w:sz w:val="28"/>
          <w:szCs w:val="28"/>
        </w:rPr>
        <w:t xml:space="preserve"> комиссии и врачей специалистов, которые заверяются гербовой печатью и личной печатью врача специалиста. В выводах комиссии в обязатель</w:t>
      </w:r>
      <w:r w:rsidR="00037234">
        <w:rPr>
          <w:sz w:val="28"/>
          <w:szCs w:val="28"/>
        </w:rPr>
        <w:t>ном порядке производится запись: «</w:t>
      </w:r>
      <w:r w:rsidR="00037234">
        <w:rPr>
          <w:b/>
          <w:sz w:val="28"/>
          <w:szCs w:val="28"/>
        </w:rPr>
        <w:t xml:space="preserve">На диспансерном учете и профилактическом наблюдении не состоит. Наркологических заболеваний не выявлено» и </w:t>
      </w:r>
      <w:r w:rsidR="00037234" w:rsidRPr="00037234">
        <w:rPr>
          <w:b/>
          <w:sz w:val="28"/>
          <w:szCs w:val="28"/>
        </w:rPr>
        <w:t>«На диспансерном учете и профилактическом наблюдении не состоит.</w:t>
      </w:r>
      <w:r w:rsidR="00037234">
        <w:rPr>
          <w:b/>
          <w:sz w:val="28"/>
          <w:szCs w:val="28"/>
        </w:rPr>
        <w:t xml:space="preserve"> На момент осмотра психических расстройств не выявлено».</w:t>
      </w:r>
    </w:p>
    <w:p w:rsidR="00037234" w:rsidRPr="00037234" w:rsidRDefault="00037234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заключение должно иметь регистрационный номер и дату его выписки. </w:t>
      </w:r>
    </w:p>
    <w:p w:rsidR="00037234" w:rsidRPr="00037234" w:rsidRDefault="00037234" w:rsidP="00ED1D8C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медицинского заключения один год. Просроченные медицинские заключения (справки) отделом аттестации ФДА не принимаются.</w:t>
      </w:r>
    </w:p>
    <w:p w:rsidR="00F34E35" w:rsidRPr="00F34E35" w:rsidRDefault="00F34E35" w:rsidP="00F51F27">
      <w:pPr>
        <w:spacing w:after="0" w:line="276" w:lineRule="auto"/>
        <w:jc w:val="both"/>
        <w:rPr>
          <w:b/>
          <w:sz w:val="28"/>
          <w:szCs w:val="28"/>
        </w:rPr>
      </w:pPr>
    </w:p>
    <w:sectPr w:rsidR="00F34E35" w:rsidRPr="00F34E35" w:rsidSect="000372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C38"/>
    <w:multiLevelType w:val="hybridMultilevel"/>
    <w:tmpl w:val="66FE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880"/>
    <w:rsid w:val="00037234"/>
    <w:rsid w:val="00216B0E"/>
    <w:rsid w:val="003A3994"/>
    <w:rsid w:val="00524323"/>
    <w:rsid w:val="005347D6"/>
    <w:rsid w:val="005E2595"/>
    <w:rsid w:val="00637E5F"/>
    <w:rsid w:val="009A0C80"/>
    <w:rsid w:val="00C4548B"/>
    <w:rsid w:val="00D534EC"/>
    <w:rsid w:val="00E10880"/>
    <w:rsid w:val="00ED1D8C"/>
    <w:rsid w:val="00F34E35"/>
    <w:rsid w:val="00F5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2021-07-13T05:17:00Z</cp:lastPrinted>
  <dcterms:created xsi:type="dcterms:W3CDTF">2021-07-13T09:33:00Z</dcterms:created>
  <dcterms:modified xsi:type="dcterms:W3CDTF">2021-07-13T09:33:00Z</dcterms:modified>
</cp:coreProperties>
</file>